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8"/>
        <w:gridCol w:w="5694"/>
        <w:gridCol w:w="631"/>
        <w:gridCol w:w="820"/>
        <w:gridCol w:w="542"/>
        <w:gridCol w:w="1157"/>
      </w:tblGrid>
      <w:tr w:rsidR="004C3829" w:rsidRPr="00563E0F" w:rsidTr="0088297D">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4C3829" w:rsidRPr="00563E0F" w:rsidRDefault="004C3829" w:rsidP="00121768">
            <w:pPr>
              <w:spacing w:after="0" w:line="240" w:lineRule="auto"/>
              <w:jc w:val="center"/>
              <w:rPr>
                <w:rFonts w:ascii="Times New Roman" w:eastAsia="Calibri" w:hAnsi="Times New Roman" w:cs="Times New Roman"/>
                <w:b/>
                <w:szCs w:val="20"/>
              </w:rPr>
            </w:pPr>
            <w:bookmarkStart w:id="0" w:name="_GoBack"/>
            <w:bookmarkEnd w:id="0"/>
            <w:r w:rsidRPr="00563E0F">
              <w:rPr>
                <w:rFonts w:ascii="Times New Roman" w:eastAsia="Calibri" w:hAnsi="Times New Roman" w:cs="Times New Roman"/>
                <w:b/>
                <w:szCs w:val="20"/>
              </w:rPr>
              <w:t>SINIF EĞİTİMİ DOKTORA PROGRAMI</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Kodu</w:t>
            </w:r>
          </w:p>
        </w:tc>
        <w:tc>
          <w:tcPr>
            <w:tcW w:w="2855"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Ders Adı</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AKTS</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T+U+K</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Z/S</w:t>
            </w: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Dili</w:t>
            </w: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Güz Dönemi (I. Yarıyıl)</w:t>
            </w:r>
          </w:p>
        </w:tc>
      </w:tr>
      <w:tr w:rsidR="00AD7873" w:rsidRPr="00563E0F" w:rsidTr="00415A5A">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tcPr>
          <w:p w:rsidR="00AD7873" w:rsidRPr="009279B5" w:rsidRDefault="00AD7873" w:rsidP="00AD7873">
            <w:pPr>
              <w:spacing w:before="40" w:after="40" w:line="240" w:lineRule="auto"/>
              <w:ind w:left="-108" w:right="-108"/>
              <w:jc w:val="center"/>
              <w:rPr>
                <w:rFonts w:eastAsia="Times New Roman" w:cs="Arial"/>
                <w:sz w:val="20"/>
                <w:szCs w:val="20"/>
                <w:lang w:eastAsia="tr-TR"/>
              </w:rPr>
            </w:pPr>
            <w:r w:rsidRPr="009279B5">
              <w:rPr>
                <w:rFonts w:eastAsia="Times New Roman" w:cs="Arial"/>
                <w:sz w:val="20"/>
                <w:szCs w:val="20"/>
                <w:lang w:eastAsia="tr-TR"/>
              </w:rPr>
              <w:t>546011012</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Eğitimde Nitel Araştırmalar</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9279B5" w:rsidRDefault="00AD7873" w:rsidP="00AD7873">
            <w:pPr>
              <w:spacing w:before="40" w:after="40" w:line="240" w:lineRule="auto"/>
              <w:jc w:val="center"/>
              <w:rPr>
                <w:rFonts w:eastAsia="Times New Roman" w:cs="Arial"/>
                <w:sz w:val="20"/>
                <w:szCs w:val="20"/>
                <w:lang w:eastAsia="tr-TR"/>
              </w:rPr>
            </w:pPr>
            <w:r w:rsidRPr="009279B5">
              <w:rPr>
                <w:sz w:val="20"/>
                <w:szCs w:val="20"/>
              </w:rPr>
              <w:t>546011013</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Öğrenme-Öğretme Sürecinde Model ve Yaklaşımlar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9279B5" w:rsidRDefault="00AD7873" w:rsidP="00AD7873">
            <w:pPr>
              <w:spacing w:before="40" w:after="40" w:line="240" w:lineRule="auto"/>
              <w:ind w:left="-108" w:right="-108"/>
              <w:jc w:val="center"/>
              <w:rPr>
                <w:rFonts w:eastAsia="Times New Roman" w:cs="Arial"/>
                <w:sz w:val="20"/>
                <w:szCs w:val="20"/>
                <w:lang w:eastAsia="tr-TR"/>
              </w:rPr>
            </w:pPr>
            <w:r w:rsidRPr="009279B5">
              <w:rPr>
                <w:rFonts w:eastAsia="Times New Roman" w:cs="Arial"/>
                <w:sz w:val="20"/>
                <w:szCs w:val="20"/>
                <w:lang w:eastAsia="tr-TR"/>
              </w:rPr>
              <w:t>546011015</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Sınıf Öğretmenliğinde Güncel Sorunlar ve Gelecek Perspektifi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Bahar Dönemi (II. Yarıyıl)</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tcPr>
          <w:p w:rsidR="00AD7873" w:rsidRPr="0048636E" w:rsidRDefault="00AD7873" w:rsidP="00AD7873">
            <w:pPr>
              <w:spacing w:before="40" w:after="40" w:line="240" w:lineRule="auto"/>
              <w:ind w:left="-108" w:right="-108"/>
              <w:rPr>
                <w:rFonts w:ascii="Arial Narrow" w:eastAsia="Times New Roman" w:hAnsi="Arial Narrow" w:cs="Arial"/>
                <w:sz w:val="20"/>
                <w:szCs w:val="20"/>
                <w:lang w:eastAsia="tr-TR"/>
              </w:rPr>
            </w:pPr>
            <w:r w:rsidRPr="0048636E">
              <w:rPr>
                <w:rFonts w:ascii="Arial Narrow" w:eastAsia="Times New Roman" w:hAnsi="Arial Narrow" w:cs="Arial"/>
                <w:sz w:val="20"/>
                <w:szCs w:val="20"/>
                <w:lang w:eastAsia="tr-TR"/>
              </w:rPr>
              <w:t xml:space="preserve">  </w:t>
            </w:r>
            <w:r w:rsidRPr="00B84D8E">
              <w:rPr>
                <w:rFonts w:ascii="Arial Narrow" w:eastAsia="Times New Roman" w:hAnsi="Arial Narrow" w:cs="Arial"/>
                <w:sz w:val="20"/>
                <w:szCs w:val="20"/>
                <w:lang w:eastAsia="tr-TR"/>
              </w:rPr>
              <w:t>546012007</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Eğitimde Çok Değişkenli İstatistik Teknikler</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48636E" w:rsidRDefault="00AD7873" w:rsidP="00AD7873">
            <w:pPr>
              <w:spacing w:before="40" w:after="40" w:line="240" w:lineRule="auto"/>
              <w:ind w:left="-108" w:right="-108"/>
              <w:rPr>
                <w:rFonts w:ascii="Arial Narrow" w:eastAsia="Times New Roman" w:hAnsi="Arial Narrow" w:cs="Arial"/>
                <w:sz w:val="20"/>
                <w:szCs w:val="20"/>
                <w:lang w:eastAsia="tr-TR"/>
              </w:rPr>
            </w:pPr>
            <w:r w:rsidRPr="0048636E">
              <w:rPr>
                <w:rFonts w:ascii="Arial Narrow" w:eastAsia="Times New Roman" w:hAnsi="Arial Narrow" w:cs="Arial"/>
                <w:sz w:val="20"/>
                <w:szCs w:val="20"/>
                <w:lang w:eastAsia="tr-TR"/>
              </w:rPr>
              <w:t xml:space="preserve">  </w:t>
            </w:r>
            <w:r w:rsidRPr="00B84D8E">
              <w:rPr>
                <w:rFonts w:ascii="Arial Narrow" w:eastAsia="Times New Roman" w:hAnsi="Arial Narrow" w:cs="Arial"/>
                <w:sz w:val="20"/>
                <w:szCs w:val="20"/>
                <w:lang w:eastAsia="tr-TR"/>
              </w:rPr>
              <w:t>546012008</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rPr>
                <w:rFonts w:ascii="Times New Roman" w:eastAsia="Calibri" w:hAnsi="Times New Roman" w:cs="Times New Roman"/>
                <w:szCs w:val="20"/>
              </w:rPr>
            </w:pPr>
            <w:r w:rsidRPr="00563E0F">
              <w:rPr>
                <w:rFonts w:ascii="Times New Roman" w:hAnsi="Times New Roman" w:cs="Times New Roman"/>
              </w:rPr>
              <w:t>Öğrenme-Öğretme Stil ve Stratejiler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AD7873">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AD7873">
            <w:pPr>
              <w:spacing w:after="0" w:line="240" w:lineRule="auto"/>
              <w:rPr>
                <w:rFonts w:ascii="Times New Roman" w:eastAsia="Calibri" w:hAnsi="Times New Roman" w:cs="Times New Roman"/>
              </w:rPr>
            </w:pPr>
            <w:r w:rsidRPr="00AD7873">
              <w:rPr>
                <w:rFonts w:ascii="Times New Roman" w:hAnsi="Times New Roman" w:cs="Times New Roman"/>
              </w:rPr>
              <w:t>546012010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Türkçenin Yabancı Dil ve İkinci Dil Olarak Öğretimi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Pr="00163D31" w:rsidRDefault="00AD7873" w:rsidP="00B54A8D">
            <w:r w:rsidRPr="00163D31">
              <w:t>546012011</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İlkokulda Program Geliştirme Yaklaşımları</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AD7873"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AD7873" w:rsidRDefault="00AD7873" w:rsidP="00B54A8D">
            <w:r w:rsidRPr="00163D31">
              <w:t>546012012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Öğrenme Ortamı Çalışmaları</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AD7873" w:rsidRPr="00563E0F" w:rsidRDefault="00AD7873"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szCs w:val="20"/>
              </w:rPr>
            </w:pPr>
          </w:p>
        </w:tc>
      </w:tr>
      <w:tr w:rsidR="004C3829" w:rsidRPr="00563E0F" w:rsidTr="0088297D">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Güz Dönemi (III. Yarıyıl)</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AD7873" w:rsidP="0088297D">
            <w:pPr>
              <w:spacing w:after="0" w:line="240" w:lineRule="auto"/>
              <w:rPr>
                <w:rFonts w:ascii="Times New Roman" w:eastAsia="Calibri" w:hAnsi="Times New Roman" w:cs="Times New Roman"/>
                <w:szCs w:val="20"/>
              </w:rPr>
            </w:pPr>
            <w:r w:rsidRPr="00AD7873">
              <w:rPr>
                <w:rFonts w:ascii="Times New Roman" w:hAnsi="Times New Roman" w:cs="Times New Roman"/>
              </w:rPr>
              <w:t>546011018</w:t>
            </w:r>
            <w:r w:rsidR="0088297D" w:rsidRPr="00563E0F">
              <w:rPr>
                <w:rFonts w:ascii="Times New Roman" w:hAnsi="Times New Roman" w:cs="Times New Roman"/>
              </w:rPr>
              <w:t xml:space="preserve"> </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İlköğretimde Seminer</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0+3+0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88297D">
            <w:pPr>
              <w:spacing w:after="0" w:line="240" w:lineRule="auto"/>
              <w:rPr>
                <w:rFonts w:ascii="Times New Roman" w:eastAsia="Calibri" w:hAnsi="Times New Roman" w:cs="Times New Roman"/>
              </w:rPr>
            </w:pPr>
            <w:r w:rsidRPr="00AD7873">
              <w:rPr>
                <w:rFonts w:ascii="Times New Roman" w:hAnsi="Times New Roman" w:cs="Times New Roman"/>
              </w:rPr>
              <w:t>546011019</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ind w:right="-108"/>
              <w:rPr>
                <w:rFonts w:ascii="Times New Roman" w:eastAsia="Calibri" w:hAnsi="Times New Roman" w:cs="Times New Roman"/>
                <w:szCs w:val="20"/>
              </w:rPr>
            </w:pPr>
            <w:r w:rsidRPr="00563E0F">
              <w:rPr>
                <w:rFonts w:ascii="Times New Roman" w:hAnsi="Times New Roman" w:cs="Times New Roman"/>
              </w:rPr>
              <w:t>Dünya</w:t>
            </w:r>
            <w:r>
              <w:rPr>
                <w:rFonts w:ascii="Times New Roman" w:hAnsi="Times New Roman" w:cs="Times New Roman"/>
              </w:rPr>
              <w:t>’</w:t>
            </w:r>
            <w:r w:rsidRPr="00563E0F">
              <w:rPr>
                <w:rFonts w:ascii="Times New Roman" w:hAnsi="Times New Roman" w:cs="Times New Roman"/>
              </w:rPr>
              <w:t>da ve Türkiye’de Sınıf Öğretmeni Yetiştirme Modelleri</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88297D">
            <w:pPr>
              <w:spacing w:after="0" w:line="240" w:lineRule="auto"/>
              <w:rPr>
                <w:rFonts w:ascii="Times New Roman" w:eastAsia="Calibri" w:hAnsi="Times New Roman" w:cs="Times New Roman"/>
              </w:rPr>
            </w:pPr>
            <w:r w:rsidRPr="00AD7873">
              <w:rPr>
                <w:rFonts w:ascii="Times New Roman" w:hAnsi="Times New Roman" w:cs="Times New Roman"/>
              </w:rPr>
              <w:t>546011020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Türkçe Öğretiminde Yeni Yaklaşımlar</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88297D"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tcPr>
          <w:p w:rsidR="0088297D" w:rsidRPr="00563E0F" w:rsidRDefault="00AD7873" w:rsidP="00AD7873">
            <w:pPr>
              <w:spacing w:after="0" w:line="240" w:lineRule="auto"/>
              <w:rPr>
                <w:rFonts w:ascii="Times New Roman" w:eastAsia="Calibri" w:hAnsi="Times New Roman" w:cs="Times New Roman"/>
              </w:rPr>
            </w:pPr>
            <w:r w:rsidRPr="00AD7873">
              <w:rPr>
                <w:rFonts w:ascii="Times New Roman" w:eastAsia="Calibri" w:hAnsi="Times New Roman" w:cs="Times New Roman"/>
              </w:rPr>
              <w:t>546011022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rPr>
                <w:rFonts w:ascii="Times New Roman" w:eastAsia="Calibri" w:hAnsi="Times New Roman" w:cs="Times New Roman"/>
                <w:szCs w:val="20"/>
              </w:rPr>
            </w:pPr>
            <w:r w:rsidRPr="00563E0F">
              <w:rPr>
                <w:rFonts w:ascii="Times New Roman" w:hAnsi="Times New Roman" w:cs="Times New Roman"/>
              </w:rPr>
              <w:t>Proje Hazırlama</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tcPr>
          <w:p w:rsidR="0088297D" w:rsidRPr="00563E0F" w:rsidRDefault="0088297D" w:rsidP="0088297D">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88297D" w:rsidP="004C3829">
            <w:pPr>
              <w:spacing w:after="0" w:line="240" w:lineRule="auto"/>
              <w:jc w:val="center"/>
              <w:rPr>
                <w:rFonts w:ascii="Times New Roman" w:eastAsia="Calibri" w:hAnsi="Times New Roman" w:cs="Times New Roman"/>
                <w:b/>
                <w:szCs w:val="20"/>
              </w:rPr>
            </w:pPr>
            <w:r>
              <w:rPr>
                <w:rFonts w:ascii="Times New Roman" w:eastAsia="Calibri" w:hAnsi="Times New Roman" w:cs="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szCs w:val="20"/>
              </w:rPr>
            </w:pPr>
          </w:p>
        </w:tc>
      </w:tr>
      <w:tr w:rsidR="004C3829"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u w:val="single"/>
              </w:rPr>
              <w:t>Bahar Dönemi (IV. Yarıyıl)</w:t>
            </w:r>
          </w:p>
        </w:tc>
      </w:tr>
      <w:tr w:rsidR="004C3829" w:rsidRPr="00563E0F" w:rsidTr="0088297D">
        <w:trPr>
          <w:trHeight w:val="345"/>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121768" w:rsidP="00121768">
            <w:pPr>
              <w:spacing w:after="0" w:line="240" w:lineRule="auto"/>
              <w:ind w:right="-108"/>
              <w:rPr>
                <w:rFonts w:ascii="Times New Roman" w:eastAsia="Calibri" w:hAnsi="Times New Roman" w:cs="Times New Roman"/>
                <w:szCs w:val="20"/>
              </w:rPr>
            </w:pPr>
            <w:r w:rsidRPr="00563E0F">
              <w:rPr>
                <w:rFonts w:ascii="Times New Roman" w:hAnsi="Times New Roman" w:cs="Times New Roman"/>
              </w:rPr>
              <w:t>546011701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Doktora Yeterlik</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r>
      <w:tr w:rsidR="00121768"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21768" w:rsidRPr="00563E0F" w:rsidRDefault="00121768" w:rsidP="004C3829">
            <w:pPr>
              <w:spacing w:after="0" w:line="240" w:lineRule="auto"/>
              <w:jc w:val="center"/>
              <w:rPr>
                <w:rFonts w:ascii="Times New Roman" w:eastAsia="Calibri" w:hAnsi="Times New Roman" w:cs="Times New Roman"/>
                <w:b/>
                <w:szCs w:val="20"/>
                <w:u w:val="single"/>
              </w:rPr>
            </w:pPr>
            <w:r w:rsidRPr="00563E0F">
              <w:rPr>
                <w:rFonts w:ascii="Times New Roman" w:eastAsia="Calibri" w:hAnsi="Times New Roman" w:cs="Times New Roman"/>
                <w:b/>
                <w:szCs w:val="20"/>
                <w:u w:val="single"/>
              </w:rPr>
              <w:t>Güz Dönemi (V. Yarıyıl)</w:t>
            </w:r>
          </w:p>
        </w:tc>
      </w:tr>
      <w:tr w:rsidR="00121768"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546011601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 xml:space="preserve">Tez Önerisi </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121768" w:rsidRPr="00563E0F" w:rsidRDefault="00121768" w:rsidP="00121768">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121768"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tbl>
            <w:tblPr>
              <w:tblW w:w="9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92"/>
              <w:gridCol w:w="573"/>
              <w:gridCol w:w="815"/>
              <w:gridCol w:w="541"/>
              <w:gridCol w:w="1151"/>
            </w:tblGrid>
            <w:tr w:rsidR="00121768" w:rsidRPr="00563E0F" w:rsidTr="00121768">
              <w:trPr>
                <w:trHeight w:val="345"/>
                <w:tblCellSpacing w:w="0" w:type="dxa"/>
              </w:trPr>
              <w:tc>
                <w:tcPr>
                  <w:tcW w:w="3440"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121768" w:rsidRPr="00563E0F" w:rsidRDefault="00121768" w:rsidP="00121768">
                  <w:pPr>
                    <w:spacing w:after="0" w:line="240" w:lineRule="auto"/>
                    <w:jc w:val="center"/>
                    <w:rPr>
                      <w:rFonts w:ascii="Times New Roman" w:eastAsia="Calibri" w:hAnsi="Times New Roman" w:cs="Times New Roman"/>
                      <w:b/>
                      <w:szCs w:val="20"/>
                    </w:rPr>
                  </w:pPr>
                </w:p>
              </w:tc>
            </w:tr>
          </w:tbl>
          <w:p w:rsidR="00121768" w:rsidRPr="00563E0F" w:rsidRDefault="00121768" w:rsidP="004C3829">
            <w:pPr>
              <w:spacing w:after="0" w:line="240" w:lineRule="auto"/>
              <w:jc w:val="center"/>
              <w:rPr>
                <w:rFonts w:ascii="Times New Roman" w:eastAsia="Calibri" w:hAnsi="Times New Roman" w:cs="Times New Roman"/>
                <w:b/>
                <w:szCs w:val="20"/>
                <w:u w:val="single"/>
              </w:rPr>
            </w:pPr>
          </w:p>
        </w:tc>
      </w:tr>
      <w:tr w:rsidR="004C3829" w:rsidRPr="00563E0F" w:rsidTr="0088297D">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4C3829" w:rsidRPr="00563E0F" w:rsidRDefault="00121768"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b/>
                <w:szCs w:val="20"/>
                <w:u w:val="single"/>
              </w:rPr>
              <w:t>Bahar</w:t>
            </w:r>
            <w:r w:rsidR="004C3829" w:rsidRPr="00563E0F">
              <w:rPr>
                <w:rFonts w:ascii="Times New Roman" w:eastAsia="Calibri" w:hAnsi="Times New Roman" w:cs="Times New Roman"/>
                <w:b/>
                <w:szCs w:val="20"/>
                <w:u w:val="single"/>
              </w:rPr>
              <w:t xml:space="preserve"> Dönemi (V</w:t>
            </w:r>
            <w:r w:rsidRPr="00563E0F">
              <w:rPr>
                <w:rFonts w:ascii="Times New Roman" w:eastAsia="Calibri" w:hAnsi="Times New Roman" w:cs="Times New Roman"/>
                <w:b/>
                <w:szCs w:val="20"/>
                <w:u w:val="single"/>
              </w:rPr>
              <w:t>I</w:t>
            </w:r>
            <w:r w:rsidR="004C3829" w:rsidRPr="00563E0F">
              <w:rPr>
                <w:rFonts w:ascii="Times New Roman" w:eastAsia="Calibri" w:hAnsi="Times New Roman" w:cs="Times New Roman"/>
                <w:b/>
                <w:szCs w:val="20"/>
                <w:u w:val="single"/>
              </w:rPr>
              <w:t>. Yarıyıl)</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121768" w:rsidP="004C3829">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546012701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Doktora Tez Çalışması</w:t>
            </w:r>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121768" w:rsidP="004C3829">
            <w:pPr>
              <w:spacing w:after="0" w:line="240" w:lineRule="auto"/>
              <w:ind w:left="-108" w:right="-108"/>
              <w:jc w:val="center"/>
              <w:rPr>
                <w:rFonts w:ascii="Times New Roman" w:eastAsia="Calibri" w:hAnsi="Times New Roman" w:cs="Times New Roman"/>
                <w:szCs w:val="20"/>
              </w:rPr>
            </w:pPr>
            <w:r w:rsidRPr="00563E0F">
              <w:rPr>
                <w:rFonts w:ascii="Times New Roman" w:hAnsi="Times New Roman" w:cs="Times New Roman"/>
              </w:rPr>
              <w:t>546011901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rPr>
                <w:rFonts w:ascii="Times New Roman" w:eastAsia="Calibri" w:hAnsi="Times New Roman" w:cs="Times New Roman"/>
                <w:szCs w:val="20"/>
              </w:rPr>
            </w:pPr>
            <w:r w:rsidRPr="00563E0F">
              <w:rPr>
                <w:rFonts w:ascii="Times New Roman" w:eastAsia="Calibri" w:hAnsi="Times New Roman" w:cs="Times New Roman"/>
                <w:szCs w:val="20"/>
              </w:rPr>
              <w:t>Uzmanlık Alan Dersi</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3+0+0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tcPr>
          <w:p w:rsidR="004C3829" w:rsidRPr="00563E0F" w:rsidRDefault="004C3829" w:rsidP="004C3829">
            <w:pPr>
              <w:spacing w:after="0" w:line="240" w:lineRule="auto"/>
              <w:jc w:val="center"/>
              <w:rPr>
                <w:rFonts w:ascii="Times New Roman" w:eastAsia="Calibri" w:hAnsi="Times New Roman" w:cs="Times New Roman"/>
                <w:szCs w:val="20"/>
              </w:rPr>
            </w:pPr>
            <w:r w:rsidRPr="00563E0F">
              <w:rPr>
                <w:rFonts w:ascii="Times New Roman" w:eastAsia="Calibri" w:hAnsi="Times New Roman" w:cs="Times New Roman"/>
                <w:szCs w:val="20"/>
              </w:rPr>
              <w:t>Türkçe</w:t>
            </w:r>
          </w:p>
        </w:tc>
      </w:tr>
      <w:tr w:rsidR="004C3829" w:rsidRPr="00563E0F" w:rsidTr="0088297D">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rPr>
                <w:rFonts w:ascii="Times New Roman" w:eastAsia="Calibri" w:hAnsi="Times New Roman" w:cs="Times New Roman"/>
                <w:b/>
                <w:szCs w:val="20"/>
              </w:rPr>
            </w:pPr>
            <w:r w:rsidRPr="00563E0F">
              <w:rPr>
                <w:rFonts w:ascii="Times New Roman" w:eastAsia="Calibri" w:hAnsi="Times New Roman" w:cs="Times New Roman"/>
                <w:b/>
                <w:szCs w:val="20"/>
              </w:rPr>
              <w:t>Toplam Dönem Kredisi</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r w:rsidRPr="00563E0F">
              <w:rPr>
                <w:rFonts w:ascii="Times New Roman" w:eastAsia="Calibri" w:hAnsi="Times New Roman" w:cs="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4C3829" w:rsidRPr="00563E0F" w:rsidRDefault="004C3829" w:rsidP="004C3829">
            <w:pPr>
              <w:spacing w:after="0" w:line="240" w:lineRule="auto"/>
              <w:jc w:val="center"/>
              <w:rPr>
                <w:rFonts w:ascii="Times New Roman" w:eastAsia="Calibri" w:hAnsi="Times New Roman" w:cs="Times New Roman"/>
                <w:b/>
                <w:szCs w:val="20"/>
              </w:rPr>
            </w:pPr>
          </w:p>
        </w:tc>
      </w:tr>
    </w:tbl>
    <w:p w:rsidR="006A615F" w:rsidRDefault="006A615F"/>
    <w:p w:rsidR="0071439E" w:rsidRDefault="00121768" w:rsidP="00121768">
      <w:pPr>
        <w:jc w:val="both"/>
        <w:rPr>
          <w:rFonts w:ascii="Times New Roman" w:hAnsi="Times New Roman" w:cs="Times New Roman"/>
        </w:rPr>
      </w:pPr>
      <w:r w:rsidRPr="00121768">
        <w:rPr>
          <w:rFonts w:ascii="Times New Roman" w:hAnsi="Times New Roman" w:cs="Times New Roman"/>
          <w:b/>
        </w:rPr>
        <w:t>Ders Yükü ve Mezuniyet:</w:t>
      </w:r>
      <w:r w:rsidRPr="00121768">
        <w:rPr>
          <w:rFonts w:ascii="Times New Roman" w:hAnsi="Times New Roman" w:cs="Times New Roman"/>
        </w:rPr>
        <w:t xml:space="preserve"> </w:t>
      </w:r>
      <w:r w:rsidR="0071439E" w:rsidRPr="0071439E">
        <w:rPr>
          <w:rFonts w:ascii="Times New Roman" w:hAnsi="Times New Roman" w:cs="Times New Roman"/>
        </w:rPr>
        <w:t>Toplam 21 yerel kredi ve 240 AKTS’den az olmamak koşulu ile en az 7 (yedi) adet ders, seminer, yeterlilik sınavı, tez önerisi ve tez çalışmasından oluşur. Seminer, yeterlilik sınavı, tez önerisi ve tez çalışması kredisiz olup, başarılı veya başarısız olarak değerlendirilir.</w:t>
      </w:r>
    </w:p>
    <w:p w:rsidR="0071439E" w:rsidRDefault="0071439E">
      <w:pPr>
        <w:rPr>
          <w:rFonts w:ascii="Times New Roman" w:hAnsi="Times New Roman" w:cs="Times New Roman"/>
        </w:rPr>
      </w:pPr>
      <w:r>
        <w:rPr>
          <w:rFonts w:ascii="Times New Roman" w:hAnsi="Times New Roman" w:cs="Times New Roman"/>
        </w:rPr>
        <w:br w:type="page"/>
      </w:r>
    </w:p>
    <w:p w:rsidR="00563E0F" w:rsidRDefault="00563E0F" w:rsidP="00121768">
      <w:pPr>
        <w:jc w:val="both"/>
        <w:rPr>
          <w:rFonts w:ascii="Times New Roman" w:hAnsi="Times New Roman" w:cs="Times New Roman"/>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1E68D987" wp14:editId="376DC697">
            <wp:simplePos x="0" y="0"/>
            <wp:positionH relativeFrom="column">
              <wp:posOffset>3810</wp:posOffset>
            </wp:positionH>
            <wp:positionV relativeFrom="paragraph">
              <wp:posOffset>-285750</wp:posOffset>
            </wp:positionV>
            <wp:extent cx="657225" cy="6572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AD7873" w:rsidP="000F2834">
            <w:pPr>
              <w:spacing w:after="0" w:line="240" w:lineRule="auto"/>
              <w:outlineLvl w:val="0"/>
              <w:rPr>
                <w:rFonts w:ascii="Arial Narrow" w:eastAsia="Times New Roman" w:hAnsi="Arial Narrow" w:cs="Times New Roman"/>
                <w:sz w:val="21"/>
                <w:szCs w:val="21"/>
                <w:lang w:eastAsia="tr-TR"/>
              </w:rPr>
            </w:pPr>
            <w:r w:rsidRPr="009279B5">
              <w:rPr>
                <w:rFonts w:eastAsia="Times New Roman" w:cs="Arial"/>
                <w:sz w:val="20"/>
                <w:szCs w:val="20"/>
                <w:lang w:eastAsia="tr-TR"/>
              </w:rPr>
              <w:t>546011012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EC7960">
              <w:rPr>
                <w:rFonts w:ascii="Arial Narrow" w:eastAsia="Times New Roman" w:hAnsi="Arial Narrow" w:cs="Times New Roman"/>
                <w:sz w:val="21"/>
                <w:szCs w:val="21"/>
                <w:lang w:eastAsia="tr-TR"/>
              </w:rPr>
              <w:t>Eğitimde Nitel Araştırmalar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527"/>
        <w:gridCol w:w="199"/>
        <w:gridCol w:w="1005"/>
        <w:gridCol w:w="370"/>
        <w:gridCol w:w="391"/>
        <w:gridCol w:w="597"/>
        <w:gridCol w:w="781"/>
        <w:gridCol w:w="607"/>
        <w:gridCol w:w="91"/>
        <w:gridCol w:w="2352"/>
        <w:gridCol w:w="1570"/>
      </w:tblGrid>
      <w:tr w:rsidR="00F3010C" w:rsidRPr="007B2484" w:rsidTr="00381EA6">
        <w:trPr>
          <w:trHeight w:val="20"/>
        </w:trPr>
        <w:tc>
          <w:tcPr>
            <w:tcW w:w="523"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8"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3"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3"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29"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3"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83"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29"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1"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5"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29"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1"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5"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29"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29"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tc>
        <w:tc>
          <w:tcPr>
            <w:tcW w:w="829"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r>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29"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29"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X</w:t>
            </w:r>
          </w:p>
        </w:tc>
        <w:tc>
          <w:tcPr>
            <w:tcW w:w="829"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29"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29"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tc>
        <w:tc>
          <w:tcPr>
            <w:tcW w:w="829"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446"/>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EC7960" w:rsidRDefault="00F3010C" w:rsidP="000F2834">
            <w:pPr>
              <w:spacing w:line="276" w:lineRule="auto"/>
              <w:ind w:left="104"/>
              <w:jc w:val="both"/>
              <w:rPr>
                <w:rFonts w:ascii="Arial Narrow" w:eastAsia="Calibri" w:hAnsi="Arial Narrow"/>
                <w:szCs w:val="20"/>
              </w:rPr>
            </w:pPr>
            <w:r w:rsidRPr="00EC7960">
              <w:rPr>
                <w:rFonts w:ascii="Arial Narrow" w:eastAsia="Calibri" w:hAnsi="Arial Narrow"/>
                <w:szCs w:val="20"/>
              </w:rPr>
              <w:t>Nitel araştırmanın temel öz</w:t>
            </w:r>
            <w:r>
              <w:rPr>
                <w:rFonts w:ascii="Arial Narrow" w:eastAsia="Calibri" w:hAnsi="Arial Narrow"/>
                <w:szCs w:val="20"/>
              </w:rPr>
              <w:t xml:space="preserve">ellikleri ve felsefi temelleri </w:t>
            </w:r>
            <w:r w:rsidRPr="00EC7960">
              <w:rPr>
                <w:rFonts w:ascii="Arial Narrow" w:eastAsia="Calibri" w:hAnsi="Arial Narrow"/>
                <w:szCs w:val="20"/>
              </w:rPr>
              <w:t>ve nicel araştırma ile karşılaştırılması, nitel araştırmanın temel aşamaları, farklı nitel araştırma desenler</w:t>
            </w:r>
            <w:r>
              <w:rPr>
                <w:rFonts w:ascii="Arial Narrow" w:eastAsia="Calibri" w:hAnsi="Arial Narrow"/>
                <w:szCs w:val="20"/>
              </w:rPr>
              <w:t>i</w:t>
            </w:r>
            <w:r w:rsidRPr="00EC7960">
              <w:rPr>
                <w:rFonts w:ascii="Arial Narrow" w:eastAsia="Calibri" w:hAnsi="Arial Narrow"/>
                <w:szCs w:val="20"/>
              </w:rPr>
              <w:t xml:space="preserve">, nitel araştırmada araştırma probleminin belirlenmesi, nitel araştırmada örneklem seçimi, nitel araştırmada geçerlik ve güvenirlik, nitel araştırmada veri toplama </w:t>
            </w:r>
            <w:r>
              <w:rPr>
                <w:rFonts w:ascii="Arial Narrow" w:eastAsia="Calibri" w:hAnsi="Arial Narrow"/>
                <w:szCs w:val="20"/>
              </w:rPr>
              <w:t>teknikleri</w:t>
            </w:r>
            <w:r w:rsidRPr="00EC7960">
              <w:rPr>
                <w:rFonts w:ascii="Arial Narrow" w:eastAsia="Calibri" w:hAnsi="Arial Narrow"/>
                <w:szCs w:val="20"/>
              </w:rPr>
              <w:t xml:space="preserve"> nitel araştırmada veri analiz, nitel araştırmada sonuçların raporlaştırılması, nitel araştırmanın kullanıldığı temel eğitim alanında yapılmış çalışmaların incelenmesi</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EC7960">
              <w:rPr>
                <w:rFonts w:ascii="Arial Narrow" w:eastAsia="Times New Roman" w:hAnsi="Arial Narrow" w:cs="Times New Roman"/>
                <w:bCs/>
                <w:color w:val="000000"/>
                <w:sz w:val="21"/>
                <w:szCs w:val="21"/>
                <w:lang w:eastAsia="tr-TR"/>
              </w:rPr>
              <w:t>Nitel araştırmaların temel özellikleri ve felsefi temellerini açıklar, nitel ve nicel araştırmaları çe</w:t>
            </w:r>
            <w:r>
              <w:rPr>
                <w:rFonts w:ascii="Arial Narrow" w:eastAsia="Times New Roman" w:hAnsi="Arial Narrow" w:cs="Times New Roman"/>
                <w:bCs/>
                <w:color w:val="000000"/>
                <w:sz w:val="21"/>
                <w:szCs w:val="21"/>
                <w:lang w:eastAsia="tr-TR"/>
              </w:rPr>
              <w:t>şitli yönlerden karşılaştırır. F</w:t>
            </w:r>
            <w:r w:rsidRPr="00EC7960">
              <w:rPr>
                <w:rFonts w:ascii="Arial Narrow" w:eastAsia="Times New Roman" w:hAnsi="Arial Narrow" w:cs="Times New Roman"/>
                <w:bCs/>
                <w:color w:val="000000"/>
                <w:sz w:val="21"/>
                <w:szCs w:val="21"/>
                <w:lang w:eastAsia="tr-TR"/>
              </w:rPr>
              <w:t xml:space="preserve">arklı nitel araştırma </w:t>
            </w:r>
            <w:r>
              <w:rPr>
                <w:rFonts w:ascii="Arial Narrow" w:eastAsia="Times New Roman" w:hAnsi="Arial Narrow" w:cs="Times New Roman"/>
                <w:bCs/>
                <w:color w:val="000000"/>
                <w:sz w:val="21"/>
                <w:szCs w:val="21"/>
                <w:lang w:eastAsia="tr-TR"/>
              </w:rPr>
              <w:t>desenlerini</w:t>
            </w:r>
            <w:r w:rsidRPr="00EC7960">
              <w:rPr>
                <w:rFonts w:ascii="Arial Narrow" w:eastAsia="Times New Roman" w:hAnsi="Arial Narrow" w:cs="Times New Roman"/>
                <w:bCs/>
                <w:color w:val="000000"/>
                <w:sz w:val="21"/>
                <w:szCs w:val="21"/>
                <w:lang w:eastAsia="tr-TR"/>
              </w:rPr>
              <w:t xml:space="preserve"> karşılaştırıp araştırmanın amacına uygun olanı uygular, nitel veriyi uygun tekniklerle analiz eder, nitel çalışmaların geçerliğini</w:t>
            </w:r>
            <w:r>
              <w:rPr>
                <w:rFonts w:ascii="Arial Narrow" w:eastAsia="Times New Roman" w:hAnsi="Arial Narrow" w:cs="Times New Roman"/>
                <w:bCs/>
                <w:color w:val="000000"/>
                <w:sz w:val="21"/>
                <w:szCs w:val="21"/>
                <w:lang w:eastAsia="tr-TR"/>
              </w:rPr>
              <w:t xml:space="preserve"> artırmak için tedbirler alır, n</w:t>
            </w:r>
            <w:r w:rsidRPr="00EC7960">
              <w:rPr>
                <w:rFonts w:ascii="Arial Narrow" w:eastAsia="Times New Roman" w:hAnsi="Arial Narrow" w:cs="Times New Roman"/>
                <w:bCs/>
                <w:color w:val="000000"/>
                <w:sz w:val="21"/>
                <w:szCs w:val="21"/>
                <w:lang w:eastAsia="tr-TR"/>
              </w:rPr>
              <w:t>i</w:t>
            </w:r>
            <w:r>
              <w:rPr>
                <w:rFonts w:ascii="Arial Narrow" w:eastAsia="Times New Roman" w:hAnsi="Arial Narrow" w:cs="Times New Roman"/>
                <w:bCs/>
                <w:color w:val="000000"/>
                <w:sz w:val="21"/>
                <w:szCs w:val="21"/>
                <w:lang w:eastAsia="tr-TR"/>
              </w:rPr>
              <w:t>tel bir araştırmayı raporlaştırır.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F82A5D">
              <w:rPr>
                <w:rFonts w:ascii="Arial Narrow" w:eastAsia="Times New Roman" w:hAnsi="Arial Narrow" w:cs="Times New Roman"/>
                <w:sz w:val="21"/>
                <w:szCs w:val="21"/>
                <w:lang w:eastAsia="tr-TR"/>
              </w:rPr>
              <w:t xml:space="preserve">Bağımsız olarak sınıf eğitimi alanı ile ilgili </w:t>
            </w:r>
            <w:r>
              <w:rPr>
                <w:rFonts w:ascii="Arial Narrow" w:eastAsia="Times New Roman" w:hAnsi="Arial Narrow" w:cs="Times New Roman"/>
                <w:sz w:val="21"/>
                <w:szCs w:val="21"/>
                <w:lang w:eastAsia="tr-TR"/>
              </w:rPr>
              <w:t xml:space="preserve">nitel bir </w:t>
            </w:r>
            <w:r w:rsidRPr="00F82A5D">
              <w:rPr>
                <w:rFonts w:ascii="Arial Narrow" w:eastAsia="Times New Roman" w:hAnsi="Arial Narrow" w:cs="Times New Roman"/>
                <w:sz w:val="21"/>
                <w:szCs w:val="21"/>
                <w:lang w:eastAsia="tr-TR"/>
              </w:rPr>
              <w:t>araştırma sürecini yürütür.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 xml:space="preserve">Sınıf eğitimi alanı ile ilgili sorunlara nitel bilimsel araştırma yöntemlerini kullanarak çözüm önerileri geliştirir.  </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Sınıf eğitimi alanı ile ilgili bir sorunu bağımsız olarak kurgular, çözüm yolları geliştirir, uygular ve sonuçları değerlendirir.</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Sınıf eğitimi alanı ile ilgili bilimsel ve mesleki çalışmalara etkin olarak katılır ya da liderlik yapar.</w:t>
            </w:r>
          </w:p>
          <w:p w:rsidR="00F3010C" w:rsidRPr="00381EA6" w:rsidRDefault="00F3010C" w:rsidP="00381EA6">
            <w:pPr>
              <w:spacing w:after="0" w:line="240" w:lineRule="auto"/>
              <w:jc w:val="both"/>
              <w:rPr>
                <w:rFonts w:ascii="Arial Narrow" w:eastAsia="Times New Roman" w:hAnsi="Arial Narrow" w:cs="Times New Roman"/>
                <w:sz w:val="21"/>
                <w:szCs w:val="21"/>
                <w:lang w:eastAsia="tr-TR"/>
              </w:rPr>
            </w:pPr>
            <w:r w:rsidRPr="00381EA6">
              <w:rPr>
                <w:rFonts w:ascii="Arial Narrow" w:eastAsia="Times New Roman" w:hAnsi="Arial Narrow" w:cs="Times New Roman"/>
                <w:sz w:val="21"/>
                <w:szCs w:val="21"/>
                <w:lang w:eastAsia="tr-TR"/>
              </w:rPr>
              <w:t xml:space="preserve">Sınıf eğitimi alanındaki çalışmaları,  yaşam boyu öğrenme bilinci ile yürütür.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E14542" w:rsidRDefault="00F3010C" w:rsidP="00E14542">
            <w:pPr>
              <w:rPr>
                <w:rFonts w:ascii="Arial Narrow" w:eastAsia="Times New Roman" w:hAnsi="Arial Narrow" w:cs="Times New Roman"/>
                <w:bCs/>
                <w:sz w:val="21"/>
                <w:szCs w:val="21"/>
                <w:lang w:eastAsia="tr-TR"/>
              </w:rPr>
            </w:pPr>
            <w:r w:rsidRPr="00E14542">
              <w:rPr>
                <w:rFonts w:ascii="Arial Narrow" w:eastAsia="Times New Roman" w:hAnsi="Arial Narrow" w:cs="Times New Roman"/>
                <w:bCs/>
                <w:sz w:val="21"/>
                <w:szCs w:val="21"/>
                <w:lang w:eastAsia="tr-TR"/>
              </w:rPr>
              <w:t>Merriam, S. B., and Grenier, R. S. (2019). Qualitative research in practice: Examples for discussion and analysis. San Francisco, CA: Jossey-Bass Publishers.</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369" w:type="pct"/>
            <w:gridSpan w:val="7"/>
            <w:tcBorders>
              <w:top w:val="single" w:sz="12" w:space="0" w:color="auto"/>
              <w:left w:val="single" w:sz="12" w:space="0" w:color="auto"/>
              <w:bottom w:val="single" w:sz="12" w:space="0" w:color="auto"/>
            </w:tcBorders>
          </w:tcPr>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Creswell, J.W. (2009). Research design: Quantitative, qualitative, and mixed</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methods approaches. 3rd ed. Thousand Oaks, CA: Sage</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Marshall, C. and Rossman, G. B. (2014). Designing qualitative research. Sage publications</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Maxwell, J. A. (2008). Designing a qualitative study. The SAGE handbook of applied social research</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methods, 2, 214-253.</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F82A5D">
              <w:rPr>
                <w:rFonts w:ascii="Arial Narrow" w:eastAsia="Times New Roman" w:hAnsi="Arial Narrow" w:cs="Times New Roman"/>
                <w:bCs/>
                <w:iCs/>
                <w:sz w:val="21"/>
                <w:szCs w:val="21"/>
                <w:lang w:eastAsia="tr-TR"/>
              </w:rPr>
              <w:t>Merriam, S. B., and Grenier, R. S. (2019). Qualitative research in practice: Examples for discussion</w:t>
            </w:r>
            <w:r>
              <w:rPr>
                <w:rFonts w:ascii="Arial Narrow" w:eastAsia="Times New Roman" w:hAnsi="Arial Narrow" w:cs="Times New Roman"/>
                <w:bCs/>
                <w:iCs/>
                <w:sz w:val="21"/>
                <w:szCs w:val="21"/>
                <w:lang w:eastAsia="tr-TR"/>
              </w:rPr>
              <w:t xml:space="preserve"> </w:t>
            </w:r>
            <w:r w:rsidRPr="00F82A5D">
              <w:rPr>
                <w:rFonts w:ascii="Arial Narrow" w:eastAsia="Times New Roman" w:hAnsi="Arial Narrow" w:cs="Times New Roman"/>
                <w:bCs/>
                <w:iCs/>
                <w:sz w:val="21"/>
                <w:szCs w:val="21"/>
                <w:lang w:eastAsia="tr-TR"/>
              </w:rPr>
              <w:t>and analysis. San Francisco, CA: Jossey-Bass Publishers.</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Miles, M. B. and Huberman, A. M. (1994). Qualitative data analysis: An expanded sourcebook. New</w:t>
            </w:r>
            <w:r>
              <w:rPr>
                <w:rFonts w:ascii="Arial Narrow" w:eastAsia="Times New Roman" w:hAnsi="Arial Narrow" w:cs="Times New Roman"/>
                <w:bCs/>
                <w:iCs/>
                <w:sz w:val="21"/>
                <w:szCs w:val="21"/>
                <w:lang w:eastAsia="tr-TR"/>
              </w:rPr>
              <w:t xml:space="preserve"> </w:t>
            </w:r>
            <w:r w:rsidRPr="009B50E5">
              <w:rPr>
                <w:rFonts w:ascii="Arial Narrow" w:eastAsia="Times New Roman" w:hAnsi="Arial Narrow" w:cs="Times New Roman"/>
                <w:bCs/>
                <w:iCs/>
                <w:sz w:val="21"/>
                <w:szCs w:val="21"/>
                <w:lang w:eastAsia="tr-TR"/>
              </w:rPr>
              <w:t>York: Sage Publications, Inc.</w:t>
            </w:r>
          </w:p>
          <w:p w:rsidR="00F3010C"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Patton, M. Q. (1990). Qualitative evaluation and research m</w:t>
            </w:r>
            <w:r>
              <w:rPr>
                <w:rFonts w:ascii="Arial Narrow" w:eastAsia="Times New Roman" w:hAnsi="Arial Narrow" w:cs="Times New Roman"/>
                <w:bCs/>
                <w:iCs/>
                <w:sz w:val="21"/>
                <w:szCs w:val="21"/>
                <w:lang w:eastAsia="tr-TR"/>
              </w:rPr>
              <w:t>ethods. SAGE Publications, inc.</w:t>
            </w:r>
          </w:p>
          <w:p w:rsidR="00F3010C" w:rsidRPr="009B50E5" w:rsidRDefault="00F3010C" w:rsidP="00E14542">
            <w:pPr>
              <w:spacing w:after="0" w:line="240" w:lineRule="auto"/>
              <w:outlineLvl w:val="3"/>
              <w:rPr>
                <w:rFonts w:ascii="Arial Narrow" w:eastAsia="Times New Roman" w:hAnsi="Arial Narrow" w:cs="Times New Roman"/>
                <w:bCs/>
                <w:iCs/>
                <w:sz w:val="21"/>
                <w:szCs w:val="21"/>
                <w:lang w:eastAsia="tr-TR"/>
              </w:rPr>
            </w:pPr>
            <w:r w:rsidRPr="009B50E5">
              <w:rPr>
                <w:rFonts w:ascii="Arial Narrow" w:eastAsia="Times New Roman" w:hAnsi="Arial Narrow" w:cs="Times New Roman"/>
                <w:bCs/>
                <w:iCs/>
                <w:sz w:val="21"/>
                <w:szCs w:val="21"/>
                <w:lang w:eastAsia="tr-TR"/>
              </w:rPr>
              <w:t>Şimşek, H. ve Yıldırım, A. (2011). Sosyal bilimlerde nitel araştırma yöntemleri. Ankara: Seçkin</w:t>
            </w:r>
            <w:r>
              <w:rPr>
                <w:rFonts w:ascii="Arial Narrow" w:eastAsia="Times New Roman" w:hAnsi="Arial Narrow" w:cs="Times New Roman"/>
                <w:bCs/>
                <w:iCs/>
                <w:sz w:val="21"/>
                <w:szCs w:val="21"/>
                <w:lang w:eastAsia="tr-TR"/>
              </w:rPr>
              <w:t xml:space="preserve"> </w:t>
            </w:r>
            <w:r w:rsidRPr="009B50E5">
              <w:rPr>
                <w:rFonts w:ascii="Arial Narrow" w:eastAsia="Times New Roman" w:hAnsi="Arial Narrow" w:cs="Times New Roman"/>
                <w:bCs/>
                <w:iCs/>
                <w:sz w:val="21"/>
                <w:szCs w:val="21"/>
                <w:lang w:eastAsia="tr-TR"/>
              </w:rPr>
              <w:t>Yayıncılık.</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2"/>
        <w:gridCol w:w="8531"/>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2"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araştırmanın temel özellikleri ve felsefi temelleri</w:t>
            </w:r>
            <w:r>
              <w:rPr>
                <w:rFonts w:ascii="Arial Narrow" w:eastAsia="Times New Roman" w:hAnsi="Arial Narrow" w:cs="Times New Roman"/>
                <w:sz w:val="21"/>
                <w:szCs w:val="21"/>
                <w:lang w:eastAsia="tr-TR"/>
              </w:rPr>
              <w:t>nin</w:t>
            </w:r>
            <w:r w:rsidRPr="001466C1">
              <w:rPr>
                <w:rFonts w:ascii="Arial Narrow" w:eastAsia="Times New Roman" w:hAnsi="Arial Narrow" w:cs="Times New Roman"/>
                <w:sz w:val="21"/>
                <w:szCs w:val="21"/>
                <w:lang w:eastAsia="tr-TR"/>
              </w:rPr>
              <w:t xml:space="preserve"> nicel </w:t>
            </w:r>
            <w:r>
              <w:rPr>
                <w:rFonts w:ascii="Arial Narrow" w:eastAsia="Times New Roman" w:hAnsi="Arial Narrow" w:cs="Times New Roman"/>
                <w:sz w:val="21"/>
                <w:szCs w:val="21"/>
                <w:lang w:eastAsia="tr-TR"/>
              </w:rPr>
              <w:t>araştırma ile karşılaştırılması.</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1466C1">
              <w:rPr>
                <w:rFonts w:ascii="Arial Narrow" w:eastAsia="Times New Roman" w:hAnsi="Arial Narrow" w:cs="Times New Roman"/>
                <w:sz w:val="21"/>
                <w:szCs w:val="21"/>
                <w:lang w:eastAsia="tr-TR"/>
              </w:rPr>
              <w:t>itel araştırmanın temel aşamaları</w:t>
            </w:r>
            <w:r>
              <w:rPr>
                <w:rFonts w:ascii="Arial Narrow" w:eastAsia="Times New Roman" w:hAnsi="Arial Narrow" w:cs="Times New Roman"/>
                <w:sz w:val="21"/>
                <w:szCs w:val="21"/>
                <w:lang w:eastAsia="tr-TR"/>
              </w:rPr>
              <w:t xml:space="preserve"> ve veri toplama teknikleri.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 desenleri.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araştırmalarda problemin belirlenmesi.</w:t>
            </w:r>
          </w:p>
        </w:tc>
      </w:tr>
      <w:tr w:rsidR="00F3010C" w:rsidRPr="007B2484" w:rsidTr="00381EA6">
        <w:trPr>
          <w:trHeight w:val="20"/>
        </w:trPr>
        <w:tc>
          <w:tcPr>
            <w:tcW w:w="502"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1466C1">
              <w:rPr>
                <w:rFonts w:ascii="Arial Narrow" w:eastAsia="Times New Roman" w:hAnsi="Arial Narrow" w:cs="Times New Roman"/>
                <w:sz w:val="21"/>
                <w:szCs w:val="21"/>
                <w:lang w:eastAsia="tr-TR"/>
              </w:rPr>
              <w:t>Nitel araştırmada örneklem seçimi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B15CF">
              <w:rPr>
                <w:rFonts w:ascii="Arial Narrow" w:eastAsia="Times New Roman" w:hAnsi="Arial Narrow" w:cs="Times New Roman"/>
                <w:sz w:val="21"/>
                <w:szCs w:val="21"/>
                <w:lang w:eastAsia="tr-TR"/>
              </w:rPr>
              <w:t>itel araştırmada geçerlik ve güvenirlik</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B15CF">
              <w:rPr>
                <w:rFonts w:ascii="Arial Narrow" w:eastAsia="Times New Roman" w:hAnsi="Arial Narrow" w:cs="Times New Roman"/>
                <w:sz w:val="21"/>
                <w:szCs w:val="21"/>
                <w:lang w:eastAsia="tr-TR"/>
              </w:rPr>
              <w:t>itel araştırmada veri analiz</w:t>
            </w:r>
            <w:r>
              <w:rPr>
                <w:rFonts w:ascii="Arial Narrow" w:eastAsia="Times New Roman" w:hAnsi="Arial Narrow" w:cs="Times New Roman"/>
                <w:sz w:val="21"/>
                <w:szCs w:val="21"/>
                <w:lang w:eastAsia="tr-TR"/>
              </w:rPr>
              <w:t>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w:t>
            </w:r>
            <w:r w:rsidRPr="00F82A5D">
              <w:rPr>
                <w:rFonts w:ascii="Arial Narrow" w:eastAsia="Times New Roman" w:hAnsi="Arial Narrow" w:cs="Times New Roman"/>
                <w:sz w:val="21"/>
                <w:szCs w:val="21"/>
                <w:lang w:eastAsia="tr-TR"/>
              </w:rPr>
              <w:t>itel araştırmada sonuçların raporlaştırılması</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82A5D">
              <w:rPr>
                <w:rFonts w:ascii="Arial Narrow" w:eastAsia="Times New Roman" w:hAnsi="Arial Narrow" w:cs="Times New Roman"/>
                <w:sz w:val="21"/>
                <w:szCs w:val="21"/>
                <w:lang w:eastAsia="tr-TR"/>
              </w:rPr>
              <w:t>Nitel araştırmanın kullanıldığı temel eğitim alanında yapılmış çalışmaların incelenmesi.</w:t>
            </w:r>
          </w:p>
        </w:tc>
      </w:tr>
      <w:tr w:rsidR="00F3010C" w:rsidRPr="007B2484" w:rsidTr="00381EA6">
        <w:trPr>
          <w:trHeight w:val="20"/>
        </w:trPr>
        <w:tc>
          <w:tcPr>
            <w:tcW w:w="502"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Nitel araştırma raporlarının değerlendirilmesi.</w:t>
            </w:r>
          </w:p>
        </w:tc>
      </w:tr>
      <w:tr w:rsidR="00F3010C" w:rsidRPr="007B2484" w:rsidTr="00381EA6">
        <w:trPr>
          <w:trHeight w:val="20"/>
        </w:trPr>
        <w:tc>
          <w:tcPr>
            <w:tcW w:w="502"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52"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6"/>
        <w:gridCol w:w="7976"/>
        <w:gridCol w:w="323"/>
        <w:gridCol w:w="323"/>
        <w:gridCol w:w="310"/>
      </w:tblGrid>
      <w:tr w:rsidR="00F3010C" w:rsidRPr="007B2484" w:rsidTr="00381EA6">
        <w:tc>
          <w:tcPr>
            <w:tcW w:w="298"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9"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0"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0"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6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29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9" w:type="pct"/>
          </w:tcPr>
          <w:p w:rsidR="00F3010C" w:rsidRPr="007B2484" w:rsidRDefault="00137ABB"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c>
          <w:tcPr>
            <w:tcW w:w="16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p>
        </w:tc>
      </w:tr>
      <w:tr w:rsidR="00F3010C" w:rsidRPr="007B2484" w:rsidTr="00381EA6">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381EA6">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Pr>
          <w:rFonts w:ascii="Arial Narrow" w:eastAsia="Times New Roman" w:hAnsi="Arial Narrow" w:cs="Times New Roman"/>
          <w:b/>
          <w:sz w:val="21"/>
          <w:szCs w:val="21"/>
          <w:lang w:eastAsia="tr-TR"/>
        </w:rPr>
        <w:t xml:space="preserve"> </w:t>
      </w:r>
      <w:r w:rsidRPr="00CD1620">
        <w:rPr>
          <w:rFonts w:ascii="Arial Narrow" w:eastAsia="Times New Roman" w:hAnsi="Arial Narrow" w:cs="Times New Roman"/>
          <w:sz w:val="21"/>
          <w:szCs w:val="21"/>
          <w:lang w:eastAsia="tr-TR"/>
        </w:rPr>
        <w:t xml:space="preserve">Prof. Dr. Pınar GİRMEN </w:t>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00381EA6">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Tarih:</w:t>
      </w:r>
      <w:r w:rsidRPr="001466C1">
        <w:rPr>
          <w:rFonts w:ascii="Arial Narrow" w:eastAsia="Times New Roman" w:hAnsi="Arial Narrow" w:cs="Times New Roman"/>
          <w:sz w:val="21"/>
          <w:szCs w:val="21"/>
          <w:lang w:eastAsia="tr-TR"/>
        </w:rPr>
        <w:t>7.3.2022</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137ABB" w:rsidRPr="00E14542" w:rsidRDefault="00E14542" w:rsidP="00E14542">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lastRenderedPageBreak/>
        <w:t xml:space="preserve">                     </w:t>
      </w:r>
    </w:p>
    <w:p w:rsidR="00F3010C" w:rsidRDefault="00F3010C" w:rsidP="00121768">
      <w:pPr>
        <w:jc w:val="both"/>
        <w:rPr>
          <w:rFonts w:ascii="Times New Roman" w:hAnsi="Times New Roman" w:cs="Times New Roman"/>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1312" behindDoc="0" locked="0" layoutInCell="1" allowOverlap="1" wp14:anchorId="32FA1F76" wp14:editId="4095BEAB">
            <wp:simplePos x="0" y="0"/>
            <wp:positionH relativeFrom="column">
              <wp:posOffset>3810</wp:posOffset>
            </wp:positionH>
            <wp:positionV relativeFrom="paragraph">
              <wp:posOffset>-285750</wp:posOffset>
            </wp:positionV>
            <wp:extent cx="657225" cy="65722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189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728"/>
      </w:tblGrid>
      <w:tr w:rsidR="00F3010C" w:rsidRPr="007B2484" w:rsidTr="00BC11BE">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72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353"/>
      </w:tblGrid>
      <w:tr w:rsidR="00F3010C" w:rsidRPr="007B2484" w:rsidTr="00BC11BE">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9279B5">
              <w:rPr>
                <w:sz w:val="20"/>
                <w:szCs w:val="20"/>
              </w:rPr>
              <w:t>546011013</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3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4610D8">
              <w:rPr>
                <w:rFonts w:ascii="Arial Narrow" w:eastAsia="Times New Roman" w:hAnsi="Arial Narrow" w:cs="Times New Roman"/>
                <w:sz w:val="21"/>
                <w:szCs w:val="21"/>
                <w:lang w:eastAsia="tr-TR"/>
              </w:rPr>
              <w:t>Öğrenme-Öğretme Sürecinde Model ve Yaklaşımlar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7"/>
        <w:gridCol w:w="202"/>
        <w:gridCol w:w="1005"/>
        <w:gridCol w:w="368"/>
        <w:gridCol w:w="387"/>
        <w:gridCol w:w="601"/>
        <w:gridCol w:w="781"/>
        <w:gridCol w:w="607"/>
        <w:gridCol w:w="93"/>
        <w:gridCol w:w="2345"/>
        <w:gridCol w:w="1430"/>
      </w:tblGrid>
      <w:tr w:rsidR="00F3010C" w:rsidRPr="007B2484" w:rsidTr="000F2834">
        <w:trPr>
          <w:trHeight w:val="20"/>
        </w:trPr>
        <w:tc>
          <w:tcPr>
            <w:tcW w:w="531"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54"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15"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0F2834">
        <w:trPr>
          <w:trHeight w:val="20"/>
        </w:trPr>
        <w:tc>
          <w:tcPr>
            <w:tcW w:w="531"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90"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8"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26"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8"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306"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76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0F2834">
        <w:trPr>
          <w:trHeight w:val="20"/>
        </w:trPr>
        <w:tc>
          <w:tcPr>
            <w:tcW w:w="531"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90"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8"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26"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8"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306"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766"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0F2834">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0F2834">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5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71"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0F2834">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5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71"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766"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0F2834">
        <w:trPr>
          <w:trHeight w:val="20"/>
        </w:trPr>
        <w:tc>
          <w:tcPr>
            <w:tcW w:w="1656"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2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56"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56"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56"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766"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56"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766"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56"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56"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766"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0F2834">
        <w:trPr>
          <w:trHeight w:val="20"/>
        </w:trPr>
        <w:tc>
          <w:tcPr>
            <w:tcW w:w="1656"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2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56"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2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44"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44"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4610D8">
              <w:rPr>
                <w:rFonts w:ascii="Arial Narrow" w:eastAsia="Times New Roman" w:hAnsi="Arial Narrow" w:cs="Times New Roman"/>
                <w:sz w:val="21"/>
                <w:szCs w:val="21"/>
                <w:lang w:eastAsia="tr-TR"/>
              </w:rPr>
              <w:t>Öğrenme ve öğretme süreci ile ilgili temel kavramlar, yaklaşım ve modeller, davranışsal, bilişsel öğrenme teorileri, yapılandırmacı öğrenme yaklaşımı, öğretim ilkeleri, öğretim stratejileri, öğrenme stratejileri, öğretim yöntemleri, öğretim teknikleri, örnek uygulamalar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44" w:type="pct"/>
            <w:gridSpan w:val="7"/>
            <w:tcBorders>
              <w:top w:val="single" w:sz="12" w:space="0" w:color="auto"/>
              <w:left w:val="single" w:sz="12" w:space="0" w:color="auto"/>
              <w:bottom w:val="single" w:sz="12" w:space="0" w:color="auto"/>
            </w:tcBorders>
          </w:tcPr>
          <w:p w:rsidR="00F3010C" w:rsidRPr="0029570A" w:rsidRDefault="00F3010C" w:rsidP="000F2834">
            <w:pPr>
              <w:spacing w:after="0" w:line="240" w:lineRule="auto"/>
              <w:rPr>
                <w:rFonts w:ascii="Arial Narrow" w:eastAsia="Times New Roman" w:hAnsi="Arial Narrow" w:cs="Times New Roman"/>
                <w:bCs/>
                <w:color w:val="000000"/>
                <w:sz w:val="21"/>
                <w:szCs w:val="21"/>
                <w:lang w:eastAsia="tr-TR"/>
              </w:rPr>
            </w:pPr>
            <w:r w:rsidRPr="0029570A">
              <w:rPr>
                <w:rFonts w:ascii="Arial Narrow" w:eastAsia="Times New Roman" w:hAnsi="Arial Narrow" w:cs="Times New Roman"/>
                <w:bCs/>
                <w:color w:val="000000"/>
                <w:sz w:val="21"/>
                <w:szCs w:val="21"/>
                <w:lang w:eastAsia="tr-TR"/>
              </w:rPr>
              <w:t>Bu ders sonunda öğrenci etkili ve verimli bir öğretimin gerçekleştirilebilmesi için gerekli bilgi ve becerilere sahip olacaktır.</w:t>
            </w:r>
            <w:r w:rsidRPr="0029570A">
              <w:rPr>
                <w:rFonts w:ascii="Arial" w:hAnsi="Arial" w:cs="Arial"/>
                <w:color w:val="555555"/>
                <w:sz w:val="18"/>
                <w:szCs w:val="18"/>
                <w:shd w:val="clear" w:color="auto" w:fill="EAEAEA"/>
              </w:rPr>
              <w:t xml:space="preserve"> </w:t>
            </w:r>
            <w:r w:rsidRPr="0029570A">
              <w:rPr>
                <w:rFonts w:ascii="Arial Narrow" w:hAnsi="Arial Narrow"/>
                <w:sz w:val="21"/>
                <w:szCs w:val="21"/>
              </w:rPr>
              <w:t>Çeşitli düzey ve türde eğitim durumları düzenlemek, gelişim ve öğrenme ilkelerini kullanarak, öğrenme kuramlarının üstünlük ve sınırlılıklarını karşılaştırabilmektir.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44"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Gelişim, öğrenme ve öğretme ile ilgili kuram ve modelleri kavramak ve öğretimi düzenlemede kullanım alanlarını belirlemek</w:t>
            </w:r>
          </w:p>
        </w:tc>
      </w:tr>
      <w:tr w:rsidR="00F3010C" w:rsidRPr="007B2484" w:rsidTr="000F2834">
        <w:trPr>
          <w:trHeight w:val="354"/>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Öğrenciler öğrenme-öğretme süreçlerinin kapsadığı temel terimler ve ilkeleri pratik uygulamarı hakkında ayrıntılı bilgi edinecektir</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Filiz, B. S. (2020).Öğrenme ve öğretme kuram ve yaklaşımları, Pegem A., Ankara.</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44" w:type="pct"/>
            <w:gridSpan w:val="7"/>
            <w:tcBorders>
              <w:top w:val="single" w:sz="12" w:space="0" w:color="auto"/>
              <w:left w:val="single" w:sz="12" w:space="0" w:color="auto"/>
              <w:bottom w:val="single" w:sz="12" w:space="0" w:color="auto"/>
            </w:tcBorders>
          </w:tcPr>
          <w:p w:rsidR="00F3010C" w:rsidRPr="001816A9" w:rsidRDefault="00F3010C" w:rsidP="000F2834">
            <w:pPr>
              <w:rPr>
                <w:rFonts w:ascii="Arial Narrow" w:hAnsi="Arial Narrow"/>
                <w:sz w:val="20"/>
                <w:szCs w:val="20"/>
              </w:rPr>
            </w:pPr>
            <w:r w:rsidRPr="001816A9">
              <w:rPr>
                <w:rFonts w:ascii="Arial Narrow" w:hAnsi="Arial Narrow"/>
                <w:sz w:val="20"/>
                <w:szCs w:val="20"/>
              </w:rPr>
              <w:t>Saban, A. (2000). Öğrenme-Öğretme Süreci: Yeni Teori ve Yaklaşımlar, Nobel Yayınları, Ankara.</w:t>
            </w:r>
          </w:p>
        </w:tc>
      </w:tr>
      <w:tr w:rsidR="00F3010C" w:rsidRPr="007B2484" w:rsidTr="000F2834">
        <w:trPr>
          <w:trHeight w:val="20"/>
        </w:trPr>
        <w:tc>
          <w:tcPr>
            <w:tcW w:w="1656"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44"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387"/>
      </w:tblGrid>
      <w:tr w:rsidR="00F3010C" w:rsidRPr="007B2484" w:rsidTr="00BC11BE">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BC11BE">
        <w:trPr>
          <w:trHeight w:val="20"/>
        </w:trPr>
        <w:tc>
          <w:tcPr>
            <w:tcW w:w="510"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0"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 sistemimizin teorik temelleri</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Bilginin doğası ve küresel etkileşimler</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model ve yaklaşımları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öğrenci</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öğretmen</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öğretme yaklaşımlarında program</w:t>
            </w:r>
          </w:p>
        </w:tc>
      </w:tr>
      <w:tr w:rsidR="00F3010C" w:rsidRPr="007B2484" w:rsidTr="00BC11BE">
        <w:trPr>
          <w:trHeight w:val="20"/>
        </w:trPr>
        <w:tc>
          <w:tcPr>
            <w:tcW w:w="510"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0"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Düşünme becerileri ve sınıf ortamı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Kuantum öğrenme yaklaşımı</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Modüler 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Performans tabanlı 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e-öğrenme</w:t>
            </w:r>
          </w:p>
        </w:tc>
      </w:tr>
      <w:tr w:rsidR="00F3010C" w:rsidRPr="007B2484" w:rsidTr="00BC11BE">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Hibrit öğrenme yaklaşımları</w:t>
            </w:r>
          </w:p>
        </w:tc>
      </w:tr>
      <w:tr w:rsidR="00F3010C" w:rsidRPr="007B2484" w:rsidTr="00BC11BE">
        <w:trPr>
          <w:trHeight w:val="20"/>
        </w:trPr>
        <w:tc>
          <w:tcPr>
            <w:tcW w:w="510"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0"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0084246A">
        <w:rPr>
          <w:rFonts w:ascii="Arial Narrow" w:eastAsia="Times New Roman" w:hAnsi="Arial Narrow" w:cs="Times New Roman"/>
          <w:sz w:val="21"/>
          <w:szCs w:val="21"/>
          <w:lang w:eastAsia="tr-TR"/>
        </w:rPr>
        <w:t xml:space="preserve"> Prof</w:t>
      </w:r>
      <w:r>
        <w:rPr>
          <w:rFonts w:ascii="Arial Narrow" w:eastAsia="Times New Roman" w:hAnsi="Arial Narrow" w:cs="Times New Roman"/>
          <w:sz w:val="21"/>
          <w:szCs w:val="21"/>
          <w:lang w:eastAsia="tr-TR"/>
        </w:rPr>
        <w:t>. Dr. Nida BAYINDIR</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161B01" w:rsidRPr="007B2484" w:rsidRDefault="00161B01" w:rsidP="00161B01">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1792" behindDoc="0" locked="0" layoutInCell="1" allowOverlap="1" wp14:anchorId="2998BEF5" wp14:editId="63E27606">
            <wp:simplePos x="0" y="0"/>
            <wp:positionH relativeFrom="column">
              <wp:posOffset>3810</wp:posOffset>
            </wp:positionH>
            <wp:positionV relativeFrom="paragraph">
              <wp:posOffset>-285750</wp:posOffset>
            </wp:positionV>
            <wp:extent cx="657225" cy="657225"/>
            <wp:effectExtent l="0" t="0" r="9525"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161B01" w:rsidRPr="007B2484" w:rsidRDefault="00161B01" w:rsidP="00161B01">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161B01" w:rsidRPr="007B2484" w:rsidTr="00381EA6">
        <w:tc>
          <w:tcPr>
            <w:tcW w:w="1167" w:type="dxa"/>
            <w:vAlign w:val="center"/>
          </w:tcPr>
          <w:p w:rsidR="00161B01" w:rsidRPr="007B2484" w:rsidRDefault="00161B01"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161B01" w:rsidRPr="007B2484" w:rsidRDefault="00161B01"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161B01" w:rsidRPr="007B2484" w:rsidRDefault="00161B01" w:rsidP="00161B01">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161B01" w:rsidRPr="007B2484" w:rsidTr="00381EA6">
        <w:tc>
          <w:tcPr>
            <w:tcW w:w="1668" w:type="dxa"/>
            <w:vAlign w:val="center"/>
          </w:tcPr>
          <w:p w:rsidR="00161B01" w:rsidRPr="007B2484" w:rsidRDefault="00161B01"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161B01"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9279B5">
              <w:rPr>
                <w:rFonts w:eastAsia="Times New Roman" w:cs="Arial"/>
                <w:sz w:val="20"/>
                <w:szCs w:val="20"/>
                <w:lang w:eastAsia="tr-TR"/>
              </w:rPr>
              <w:t>546011015</w:t>
            </w:r>
          </w:p>
        </w:tc>
        <w:tc>
          <w:tcPr>
            <w:tcW w:w="2040" w:type="dxa"/>
            <w:vAlign w:val="center"/>
          </w:tcPr>
          <w:p w:rsidR="00161B01" w:rsidRPr="007B2484" w:rsidRDefault="00161B01"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161B01" w:rsidRPr="007B2484" w:rsidRDefault="00161B01" w:rsidP="000F2834">
            <w:pPr>
              <w:spacing w:after="0" w:line="240" w:lineRule="auto"/>
              <w:outlineLvl w:val="0"/>
              <w:rPr>
                <w:rFonts w:ascii="Arial Narrow" w:eastAsia="Times New Roman" w:hAnsi="Arial Narrow" w:cs="Times New Roman"/>
                <w:sz w:val="21"/>
                <w:szCs w:val="21"/>
                <w:lang w:eastAsia="tr-TR"/>
              </w:rPr>
            </w:pPr>
            <w:r w:rsidRPr="005B3C44">
              <w:rPr>
                <w:rFonts w:ascii="Arial Narrow" w:eastAsia="Times New Roman" w:hAnsi="Arial Narrow" w:cs="Times New Roman"/>
                <w:sz w:val="21"/>
                <w:szCs w:val="21"/>
                <w:lang w:eastAsia="tr-TR"/>
              </w:rPr>
              <w:t xml:space="preserve">Sınıf Öğretmenliğinde Güncel Sorunlar ve Gelecek Perspektifi  </w:t>
            </w:r>
          </w:p>
        </w:tc>
      </w:tr>
    </w:tbl>
    <w:p w:rsidR="00161B01" w:rsidRPr="007B2484" w:rsidRDefault="00161B01" w:rsidP="00161B01">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161B01" w:rsidRPr="007B2484" w:rsidTr="00381EA6">
        <w:trPr>
          <w:trHeight w:val="20"/>
        </w:trPr>
        <w:tc>
          <w:tcPr>
            <w:tcW w:w="521" w:type="pct"/>
            <w:vMerge w:val="restart"/>
            <w:tcBorders>
              <w:top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161B01" w:rsidRPr="007B2484" w:rsidTr="00381EA6">
        <w:trPr>
          <w:trHeight w:val="20"/>
        </w:trPr>
        <w:tc>
          <w:tcPr>
            <w:tcW w:w="521" w:type="pct"/>
            <w:vMerge/>
            <w:tcBorders>
              <w:right w:val="single" w:sz="12" w:space="0" w:color="auto"/>
            </w:tcBorders>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161B01" w:rsidRPr="007B2484" w:rsidRDefault="00161B01"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161B01" w:rsidRPr="007B2484" w:rsidRDefault="00161B01"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161B01" w:rsidRPr="007B2484" w:rsidTr="00381EA6">
        <w:trPr>
          <w:trHeight w:val="20"/>
        </w:trPr>
        <w:tc>
          <w:tcPr>
            <w:tcW w:w="521" w:type="pct"/>
            <w:tcBorders>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p>
        </w:tc>
        <w:tc>
          <w:tcPr>
            <w:tcW w:w="385" w:type="pct"/>
            <w:gridSpan w:val="2"/>
            <w:tcBorders>
              <w:left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161B01"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831" w:type="pct"/>
            <w:tcBorders>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161B01"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161B01"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161B01"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r>
      <w:tr w:rsidR="00161B01" w:rsidRPr="007B2484" w:rsidTr="00381EA6">
        <w:trPr>
          <w:trHeight w:val="20"/>
        </w:trPr>
        <w:tc>
          <w:tcPr>
            <w:tcW w:w="5000" w:type="pct"/>
            <w:gridSpan w:val="12"/>
            <w:tcBorders>
              <w:top w:val="single" w:sz="12" w:space="0" w:color="auto"/>
              <w:bottom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161B01"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highlight w:val="yellow"/>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lef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r>
      <w:tr w:rsidR="00161B01"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37" w:type="pct"/>
            <w:tcBorders>
              <w:top w:val="single" w:sz="8" w:space="0" w:color="auto"/>
              <w:bottom w:val="single" w:sz="12" w:space="0" w:color="auto"/>
              <w:right w:val="single" w:sz="8"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top w:val="single" w:sz="8" w:space="0" w:color="auto"/>
              <w:left w:val="single" w:sz="8" w:space="0" w:color="auto"/>
              <w:bottom w:val="single" w:sz="12" w:space="0" w:color="auto"/>
            </w:tcBorders>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161B01" w:rsidRPr="007B2484" w:rsidRDefault="00161B01"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öğretmenliğinin yapısı, </w:t>
            </w:r>
            <w:r w:rsidRPr="005B3C44">
              <w:rPr>
                <w:rFonts w:ascii="Arial Narrow" w:eastAsia="Times New Roman" w:hAnsi="Arial Narrow" w:cs="Times New Roman"/>
                <w:sz w:val="21"/>
                <w:szCs w:val="21"/>
                <w:lang w:eastAsia="tr-TR"/>
              </w:rPr>
              <w:t>sınıf öğretmenliğinin özellikleri, sınıf öğretmenliğinin tarihi,</w:t>
            </w:r>
            <w:r>
              <w:rPr>
                <w:rFonts w:ascii="Arial Narrow" w:eastAsia="Times New Roman" w:hAnsi="Arial Narrow" w:cs="Times New Roman"/>
                <w:sz w:val="21"/>
                <w:szCs w:val="21"/>
                <w:lang w:eastAsia="tr-TR"/>
              </w:rPr>
              <w:t xml:space="preserve"> </w:t>
            </w:r>
            <w:r w:rsidRPr="005B3C44">
              <w:rPr>
                <w:rFonts w:ascii="Arial Narrow" w:eastAsia="Times New Roman" w:hAnsi="Arial Narrow" w:cs="Times New Roman"/>
                <w:sz w:val="21"/>
                <w:szCs w:val="21"/>
                <w:lang w:eastAsia="tr-TR"/>
              </w:rPr>
              <w:t>sınıf öğretmenliğinin sorunları (yasal, siyasal, sosyal, ekonomik, kültürel, coğrafi vb.), sorunlara ilişkin kısa ve uzun vadeli çözüm önerileri, ülkemizdeki sınıf öğretmenlerinin durumu ve sınıf öğretmeni yetiştirme, istihdamı ve hizmet içi eğitimleri,</w:t>
            </w:r>
            <w:r>
              <w:rPr>
                <w:rFonts w:ascii="Arial Narrow" w:eastAsia="Times New Roman" w:hAnsi="Arial Narrow" w:cs="Times New Roman"/>
                <w:sz w:val="21"/>
                <w:szCs w:val="21"/>
                <w:lang w:eastAsia="tr-TR"/>
              </w:rPr>
              <w:t xml:space="preserve"> </w:t>
            </w:r>
            <w:r w:rsidRPr="005B3C44">
              <w:rPr>
                <w:rFonts w:ascii="Arial Narrow" w:eastAsia="Times New Roman" w:hAnsi="Arial Narrow" w:cs="Times New Roman"/>
                <w:sz w:val="21"/>
                <w:szCs w:val="21"/>
                <w:lang w:eastAsia="tr-TR"/>
              </w:rPr>
              <w:t>sınıf öğretmenliği hizmet öncesi ve sonrasında karşılaşı</w:t>
            </w:r>
            <w:r>
              <w:rPr>
                <w:rFonts w:ascii="Arial Narrow" w:eastAsia="Times New Roman" w:hAnsi="Arial Narrow" w:cs="Times New Roman"/>
                <w:sz w:val="21"/>
                <w:szCs w:val="21"/>
                <w:lang w:eastAsia="tr-TR"/>
              </w:rPr>
              <w:t xml:space="preserve">lan sorunlar ve çözüm önerileri, sınıf öğretmenliğinin geleceği. </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bCs/>
                <w:color w:val="000000"/>
                <w:sz w:val="21"/>
                <w:szCs w:val="21"/>
                <w:lang w:eastAsia="tr-TR"/>
              </w:rPr>
            </w:pPr>
            <w:r w:rsidRPr="005B3C44">
              <w:rPr>
                <w:rFonts w:ascii="Arial Narrow" w:eastAsia="Times New Roman" w:hAnsi="Arial Narrow" w:cs="Times New Roman"/>
                <w:bCs/>
                <w:color w:val="000000"/>
                <w:sz w:val="21"/>
                <w:szCs w:val="21"/>
                <w:lang w:eastAsia="tr-TR"/>
              </w:rPr>
              <w:t>Öğrencilerin sınıf öğretmenliğin</w:t>
            </w:r>
            <w:r>
              <w:rPr>
                <w:rFonts w:ascii="Arial Narrow" w:eastAsia="Times New Roman" w:hAnsi="Arial Narrow" w:cs="Times New Roman"/>
                <w:bCs/>
                <w:color w:val="000000"/>
                <w:sz w:val="21"/>
                <w:szCs w:val="21"/>
                <w:lang w:eastAsia="tr-TR"/>
              </w:rPr>
              <w:t xml:space="preserve">deki temel ve güncel sorunları bilimsel </w:t>
            </w:r>
            <w:r w:rsidRPr="005B3C44">
              <w:rPr>
                <w:rFonts w:ascii="Arial Narrow" w:eastAsia="Times New Roman" w:hAnsi="Arial Narrow" w:cs="Times New Roman"/>
                <w:bCs/>
                <w:color w:val="000000"/>
                <w:sz w:val="21"/>
                <w:szCs w:val="21"/>
                <w:lang w:eastAsia="tr-TR"/>
              </w:rPr>
              <w:t>bakış açısıyla fark ederek sorunlara yönel</w:t>
            </w:r>
            <w:r>
              <w:rPr>
                <w:rFonts w:ascii="Arial Narrow" w:eastAsia="Times New Roman" w:hAnsi="Arial Narrow" w:cs="Times New Roman"/>
                <w:bCs/>
                <w:color w:val="000000"/>
                <w:sz w:val="21"/>
                <w:szCs w:val="21"/>
                <w:lang w:eastAsia="tr-TR"/>
              </w:rPr>
              <w:t>ik çözüm önerileri üretebilmelerini sağlamak.</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 alanını ve yaşanan sorunları farklı bakış açılarıyla tanıyarak; sorunları tanımlama, betimleme ve uygun bilimsel çözümler tasarlama ve uygulama becerisi kazandırma.</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Sınıf öğretmenliği ile ilgili temel kavramlar ile sınıf öğretmenliğinin yapısını ve özelliklerini kavrar.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 tarihini </w:t>
            </w:r>
            <w:r w:rsidRPr="00EF3CC9">
              <w:rPr>
                <w:rFonts w:ascii="Arial Narrow" w:eastAsia="Times New Roman" w:hAnsi="Arial Narrow" w:cs="Times New Roman"/>
                <w:sz w:val="21"/>
                <w:szCs w:val="21"/>
                <w:lang w:eastAsia="tr-TR"/>
              </w:rPr>
              <w:t xml:space="preserve">ve </w:t>
            </w:r>
            <w:r>
              <w:rPr>
                <w:rFonts w:ascii="Arial Narrow" w:eastAsia="Times New Roman" w:hAnsi="Arial Narrow" w:cs="Times New Roman"/>
                <w:sz w:val="21"/>
                <w:szCs w:val="21"/>
                <w:lang w:eastAsia="tr-TR"/>
              </w:rPr>
              <w:t xml:space="preserve">süreçte </w:t>
            </w:r>
            <w:r w:rsidRPr="00EF3CC9">
              <w:rPr>
                <w:rFonts w:ascii="Arial Narrow" w:eastAsia="Times New Roman" w:hAnsi="Arial Narrow" w:cs="Times New Roman"/>
                <w:sz w:val="21"/>
                <w:szCs w:val="21"/>
                <w:lang w:eastAsia="tr-TR"/>
              </w:rPr>
              <w:t>yaşananlar</w:t>
            </w:r>
            <w:r>
              <w:rPr>
                <w:rFonts w:ascii="Arial Narrow" w:eastAsia="Times New Roman" w:hAnsi="Arial Narrow" w:cs="Times New Roman"/>
                <w:sz w:val="21"/>
                <w:szCs w:val="21"/>
                <w:lang w:eastAsia="tr-TR"/>
              </w:rPr>
              <w:t>ı tanır.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 xml:space="preserve">Dünyada </w:t>
            </w:r>
            <w:r>
              <w:rPr>
                <w:rFonts w:ascii="Arial Narrow" w:eastAsia="Times New Roman" w:hAnsi="Arial Narrow" w:cs="Times New Roman"/>
                <w:sz w:val="21"/>
                <w:szCs w:val="21"/>
                <w:lang w:eastAsia="tr-TR"/>
              </w:rPr>
              <w:t xml:space="preserve">ve Türkiye’de </w:t>
            </w:r>
            <w:r w:rsidRPr="00EF3CC9">
              <w:rPr>
                <w:rFonts w:ascii="Arial Narrow" w:eastAsia="Times New Roman" w:hAnsi="Arial Narrow" w:cs="Times New Roman"/>
                <w:sz w:val="21"/>
                <w:szCs w:val="21"/>
                <w:lang w:eastAsia="tr-TR"/>
              </w:rPr>
              <w:t>sınıf öğretmenliğinin sorunları</w:t>
            </w:r>
            <w:r>
              <w:rPr>
                <w:rFonts w:ascii="Arial Narrow" w:eastAsia="Times New Roman" w:hAnsi="Arial Narrow" w:cs="Times New Roman"/>
                <w:sz w:val="21"/>
                <w:szCs w:val="21"/>
                <w:lang w:eastAsia="tr-TR"/>
              </w:rPr>
              <w:t xml:space="preserve"> hakkında görüş sahibi olur.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Sınıf öğretmenliğinde yaşanan sorunlara ilişkin kısa, orta ve uzun vadeli çözüml</w:t>
            </w:r>
            <w:r>
              <w:rPr>
                <w:rFonts w:ascii="Arial Narrow" w:eastAsia="Times New Roman" w:hAnsi="Arial Narrow" w:cs="Times New Roman"/>
                <w:sz w:val="21"/>
                <w:szCs w:val="21"/>
                <w:lang w:eastAsia="tr-TR"/>
              </w:rPr>
              <w:t>er üretir.</w:t>
            </w:r>
          </w:p>
          <w:p w:rsidR="00161B01"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sidRPr="00EF3CC9">
              <w:rPr>
                <w:rFonts w:ascii="Arial Narrow" w:eastAsia="Times New Roman" w:hAnsi="Arial Narrow" w:cs="Times New Roman"/>
                <w:sz w:val="21"/>
                <w:szCs w:val="21"/>
                <w:lang w:eastAsia="tr-TR"/>
              </w:rPr>
              <w:t>Türkiye’de sınıf öğretmeni yetiştirme, istihdam, hizmet içi eğitim ve yaşananlar</w:t>
            </w:r>
            <w:r>
              <w:rPr>
                <w:rFonts w:ascii="Arial Narrow" w:eastAsia="Times New Roman" w:hAnsi="Arial Narrow" w:cs="Times New Roman"/>
                <w:sz w:val="21"/>
                <w:szCs w:val="21"/>
                <w:lang w:eastAsia="tr-TR"/>
              </w:rPr>
              <w:t xml:space="preserve"> konusunda bilgi edinir.</w:t>
            </w:r>
          </w:p>
          <w:p w:rsidR="00161B01" w:rsidRPr="00EF3CC9" w:rsidRDefault="00161B01" w:rsidP="00161B01">
            <w:pPr>
              <w:pStyle w:val="ListeParagraf"/>
              <w:numPr>
                <w:ilvl w:val="0"/>
                <w:numId w:val="13"/>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w:t>
            </w:r>
            <w:r w:rsidRPr="00EF3CC9">
              <w:rPr>
                <w:rFonts w:ascii="Arial Narrow" w:eastAsia="Times New Roman" w:hAnsi="Arial Narrow" w:cs="Times New Roman"/>
                <w:sz w:val="21"/>
                <w:szCs w:val="21"/>
                <w:lang w:eastAsia="tr-TR"/>
              </w:rPr>
              <w:t>ınıf öğretmenliği</w:t>
            </w:r>
            <w:r>
              <w:rPr>
                <w:rFonts w:ascii="Arial Narrow" w:eastAsia="Times New Roman" w:hAnsi="Arial Narrow" w:cs="Times New Roman"/>
                <w:sz w:val="21"/>
                <w:szCs w:val="21"/>
                <w:lang w:eastAsia="tr-TR"/>
              </w:rPr>
              <w:t>nin geleceği ve gelecekte sınıf öğretmenliği konusunda fikir sahibi olur.</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161B01" w:rsidRPr="008770E0" w:rsidRDefault="00161B01" w:rsidP="00161B01">
            <w:pPr>
              <w:pStyle w:val="ListeParagraf"/>
              <w:numPr>
                <w:ilvl w:val="0"/>
                <w:numId w:val="14"/>
              </w:numPr>
              <w:spacing w:line="240" w:lineRule="auto"/>
              <w:ind w:left="328" w:hanging="283"/>
              <w:rPr>
                <w:rFonts w:ascii="Arial Narrow" w:eastAsia="Times New Roman" w:hAnsi="Arial Narrow"/>
                <w:bCs/>
                <w:sz w:val="21"/>
                <w:szCs w:val="21"/>
              </w:rPr>
            </w:pPr>
            <w:r w:rsidRPr="008770E0">
              <w:rPr>
                <w:rFonts w:ascii="Arial Narrow" w:eastAsia="Times New Roman" w:hAnsi="Arial Narrow" w:cs="Times New Roman"/>
                <w:bCs/>
                <w:sz w:val="21"/>
                <w:szCs w:val="21"/>
                <w:lang w:eastAsia="tr-TR"/>
              </w:rPr>
              <w:t xml:space="preserve">Stone, G. (2022). </w:t>
            </w:r>
            <w:r w:rsidRPr="008770E0">
              <w:rPr>
                <w:rFonts w:ascii="Arial Narrow" w:eastAsia="Times New Roman" w:hAnsi="Arial Narrow"/>
                <w:bCs/>
                <w:i/>
                <w:sz w:val="21"/>
                <w:szCs w:val="21"/>
              </w:rPr>
              <w:t>Professionalism in primary teaching.</w:t>
            </w:r>
            <w:r w:rsidRPr="008770E0">
              <w:rPr>
                <w:rFonts w:ascii="Arial Narrow" w:eastAsia="Times New Roman" w:hAnsi="Arial Narrow"/>
                <w:bCs/>
                <w:sz w:val="21"/>
                <w:szCs w:val="21"/>
              </w:rPr>
              <w:t xml:space="preserve"> London: Sage Publications.</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Akdemir, A. S. (2013). Türkiye’de Öğretmen yetiştirme programlarının tarihçesi ve sorunları. </w:t>
            </w:r>
            <w:r w:rsidRPr="002C02F6">
              <w:rPr>
                <w:rFonts w:ascii="Arial Narrow" w:eastAsia="Times New Roman" w:hAnsi="Arial Narrow" w:cs="Times New Roman"/>
                <w:bCs/>
                <w:i/>
                <w:iCs/>
                <w:sz w:val="21"/>
                <w:szCs w:val="21"/>
                <w:lang w:eastAsia="tr-TR"/>
              </w:rPr>
              <w:t>Electronic Turkish Studies, 8</w:t>
            </w:r>
            <w:r w:rsidRPr="002C02F6">
              <w:rPr>
                <w:rFonts w:ascii="Arial Narrow" w:eastAsia="Times New Roman" w:hAnsi="Arial Narrow" w:cs="Times New Roman"/>
                <w:bCs/>
                <w:iCs/>
                <w:sz w:val="21"/>
                <w:szCs w:val="21"/>
                <w:lang w:eastAsia="tr-TR"/>
              </w:rPr>
              <w:t>(12), 15-28.</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lastRenderedPageBreak/>
              <w:t>Anılan, H. ve</w:t>
            </w:r>
            <w:r w:rsidRPr="000B2C35">
              <w:rPr>
                <w:rFonts w:ascii="Arial Narrow" w:eastAsia="Times New Roman" w:hAnsi="Arial Narrow" w:cs="Times New Roman"/>
                <w:bCs/>
                <w:iCs/>
                <w:sz w:val="21"/>
                <w:szCs w:val="21"/>
                <w:lang w:eastAsia="tr-TR"/>
              </w:rPr>
              <w:t xml:space="preserve"> Kayacan, G. (2015). Sınıf öğretmenlerinin gözüyle kaynaştırma eğitimi gerçeği. </w:t>
            </w:r>
            <w:r w:rsidRPr="000B2C35">
              <w:rPr>
                <w:rFonts w:ascii="Arial Narrow" w:eastAsia="Times New Roman" w:hAnsi="Arial Narrow" w:cs="Times New Roman"/>
                <w:bCs/>
                <w:i/>
                <w:iCs/>
                <w:sz w:val="21"/>
                <w:szCs w:val="21"/>
                <w:lang w:eastAsia="tr-TR"/>
              </w:rPr>
              <w:t>Bartın University Journal of Faculty of Education</w:t>
            </w:r>
            <w:r w:rsidRPr="000B2C35">
              <w:rPr>
                <w:rFonts w:ascii="Arial Narrow" w:eastAsia="Times New Roman" w:hAnsi="Arial Narrow" w:cs="Times New Roman"/>
                <w:bCs/>
                <w:iCs/>
                <w:sz w:val="21"/>
                <w:szCs w:val="21"/>
                <w:lang w:eastAsia="tr-TR"/>
              </w:rPr>
              <w:t>, 74-90.</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A</w:t>
            </w:r>
            <w:r>
              <w:rPr>
                <w:rFonts w:ascii="Arial Narrow" w:eastAsia="Times New Roman" w:hAnsi="Arial Narrow" w:cs="Times New Roman"/>
                <w:bCs/>
                <w:iCs/>
                <w:sz w:val="21"/>
                <w:szCs w:val="21"/>
                <w:lang w:eastAsia="tr-TR"/>
              </w:rPr>
              <w:t xml:space="preserve">ydın, R., Şahin, H. ve Topal, T. </w:t>
            </w:r>
            <w:r w:rsidRPr="002C02F6">
              <w:rPr>
                <w:rFonts w:ascii="Arial Narrow" w:eastAsia="Times New Roman" w:hAnsi="Arial Narrow" w:cs="Times New Roman"/>
                <w:bCs/>
                <w:iCs/>
                <w:sz w:val="21"/>
                <w:szCs w:val="21"/>
                <w:lang w:eastAsia="tr-TR"/>
              </w:rPr>
              <w:t>(2008).Türkiye’de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ilköğretime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sınıf</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öğretmeni</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yetiştirmede</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nitelik</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Cs/>
                <w:sz w:val="21"/>
                <w:szCs w:val="21"/>
                <w:lang w:eastAsia="tr-TR"/>
              </w:rPr>
              <w:t>arayışları.</w:t>
            </w:r>
            <w:r>
              <w:rPr>
                <w:rFonts w:ascii="Arial Narrow" w:eastAsia="Times New Roman" w:hAnsi="Arial Narrow" w:cs="Times New Roman"/>
                <w:bCs/>
                <w:iCs/>
                <w:sz w:val="21"/>
                <w:szCs w:val="21"/>
                <w:lang w:eastAsia="tr-TR"/>
              </w:rPr>
              <w:t xml:space="preserve"> </w:t>
            </w:r>
            <w:r w:rsidRPr="002C02F6">
              <w:rPr>
                <w:rFonts w:ascii="Arial Narrow" w:eastAsia="Times New Roman" w:hAnsi="Arial Narrow" w:cs="Times New Roman"/>
                <w:bCs/>
                <w:i/>
                <w:iCs/>
                <w:sz w:val="21"/>
                <w:szCs w:val="21"/>
                <w:lang w:eastAsia="tr-TR"/>
              </w:rPr>
              <w:t>Türkiye Sosyal Araştırmalar Dergisi, 12</w:t>
            </w:r>
            <w:r w:rsidRPr="002C02F6">
              <w:rPr>
                <w:rFonts w:ascii="Arial Narrow" w:eastAsia="Times New Roman" w:hAnsi="Arial Narrow" w:cs="Times New Roman"/>
                <w:bCs/>
                <w:iCs/>
                <w:sz w:val="21"/>
                <w:szCs w:val="21"/>
                <w:lang w:eastAsia="tr-TR"/>
              </w:rPr>
              <w:t>(2), 119-142.</w:t>
            </w:r>
          </w:p>
          <w:p w:rsidR="00161B01" w:rsidRPr="000B2C35"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0B2C35">
              <w:rPr>
                <w:rFonts w:ascii="Arial Narrow" w:eastAsia="Times New Roman" w:hAnsi="Arial Narrow" w:cs="Times New Roman"/>
                <w:bCs/>
                <w:iCs/>
                <w:sz w:val="21"/>
                <w:szCs w:val="21"/>
                <w:lang w:eastAsia="tr-TR"/>
              </w:rPr>
              <w:t xml:space="preserve">Büyükalan Filiz, S. ve Aydın, E. (2018). Sınıf öğretmenlerinin sorunları: Sınıf öğretmenlerinin deneyimlerine dayalı bir araştırma, </w:t>
            </w:r>
            <w:r w:rsidRPr="000B2C35">
              <w:rPr>
                <w:rFonts w:ascii="Arial Narrow" w:eastAsia="Times New Roman" w:hAnsi="Arial Narrow" w:cs="Times New Roman"/>
                <w:bCs/>
                <w:i/>
                <w:iCs/>
                <w:sz w:val="21"/>
                <w:szCs w:val="21"/>
                <w:lang w:eastAsia="tr-TR"/>
              </w:rPr>
              <w:t>Çukurova Üniversitesi Eğitim Fakültesi Dergisi, 47</w:t>
            </w:r>
            <w:r w:rsidRPr="000B2C35">
              <w:rPr>
                <w:rFonts w:ascii="Arial Narrow" w:eastAsia="Times New Roman" w:hAnsi="Arial Narrow" w:cs="Times New Roman"/>
                <w:bCs/>
                <w:iCs/>
                <w:sz w:val="21"/>
                <w:szCs w:val="21"/>
                <w:lang w:eastAsia="tr-TR"/>
              </w:rPr>
              <w:t>(2), 538-565.</w:t>
            </w:r>
          </w:p>
          <w:p w:rsidR="00161B01" w:rsidRPr="002C02F6"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Çam Aktaş, B. (2016). Sınıf öğretmeni adaylarının mesleki yaşamlarında karşılaşabileceklerini düşündükleri sorunlar, </w:t>
            </w:r>
            <w:r w:rsidRPr="002C02F6">
              <w:rPr>
                <w:rFonts w:ascii="Arial Narrow" w:eastAsia="Times New Roman" w:hAnsi="Arial Narrow" w:cs="Times New Roman"/>
                <w:bCs/>
                <w:i/>
                <w:iCs/>
                <w:sz w:val="21"/>
                <w:szCs w:val="21"/>
                <w:lang w:eastAsia="tr-TR"/>
              </w:rPr>
              <w:t>Mehmet Akif Ersoy Üniversitesi Eğitim Fakültesi Dergisi,</w:t>
            </w:r>
            <w:r w:rsidRPr="002C02F6">
              <w:rPr>
                <w:rFonts w:ascii="Arial Narrow" w:eastAsia="Times New Roman" w:hAnsi="Arial Narrow" w:cs="Times New Roman"/>
                <w:bCs/>
                <w:iCs/>
                <w:sz w:val="21"/>
                <w:szCs w:val="21"/>
                <w:lang w:eastAsia="tr-TR"/>
              </w:rPr>
              <w:t xml:space="preserve"> 38, 16-30.</w:t>
            </w:r>
            <w:r w:rsidRPr="002C02F6">
              <w:rPr>
                <w:rFonts w:ascii="Arial Narrow" w:eastAsia="Times New Roman" w:hAnsi="Arial Narrow" w:cs="Times New Roman"/>
                <w:b/>
                <w:bCs/>
                <w:iCs/>
                <w:sz w:val="21"/>
                <w:szCs w:val="21"/>
                <w:lang w:eastAsia="tr-TR"/>
              </w:rPr>
              <w:t xml:space="preserve"> </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2C02F6">
              <w:rPr>
                <w:rFonts w:ascii="Arial Narrow" w:eastAsia="Times New Roman" w:hAnsi="Arial Narrow" w:cs="Times New Roman"/>
                <w:bCs/>
                <w:iCs/>
                <w:sz w:val="21"/>
                <w:szCs w:val="21"/>
                <w:lang w:eastAsia="tr-TR"/>
              </w:rPr>
              <w:t xml:space="preserve">Doğan, C. (2005). Türkiyede sınıf öğretmeni yetiştirme politikaları ve sorunları. </w:t>
            </w:r>
            <w:r w:rsidRPr="002C02F6">
              <w:rPr>
                <w:rFonts w:ascii="Arial Narrow" w:eastAsia="Times New Roman" w:hAnsi="Arial Narrow" w:cs="Times New Roman"/>
                <w:bCs/>
                <w:i/>
                <w:iCs/>
                <w:sz w:val="21"/>
                <w:szCs w:val="21"/>
                <w:lang w:eastAsia="tr-TR"/>
              </w:rPr>
              <w:t>Bilig: Journal of Social Sciences of The Turkish World, 35</w:t>
            </w:r>
            <w:r w:rsidRPr="002C02F6">
              <w:rPr>
                <w:rFonts w:ascii="Arial Narrow" w:eastAsia="Times New Roman" w:hAnsi="Arial Narrow" w:cs="Times New Roman"/>
                <w:bCs/>
                <w:iCs/>
                <w:sz w:val="21"/>
                <w:szCs w:val="21"/>
                <w:lang w:eastAsia="tr-TR"/>
              </w:rPr>
              <w:t>, 133-149.</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8D06CD">
              <w:rPr>
                <w:rFonts w:ascii="Arial Narrow" w:eastAsia="Times New Roman" w:hAnsi="Arial Narrow" w:cs="Times New Roman"/>
                <w:bCs/>
                <w:iCs/>
                <w:sz w:val="21"/>
                <w:szCs w:val="21"/>
                <w:lang w:eastAsia="tr-TR"/>
              </w:rPr>
              <w:t xml:space="preserve">Erden, </w:t>
            </w:r>
            <w:r>
              <w:rPr>
                <w:rFonts w:ascii="Arial Narrow" w:eastAsia="Times New Roman" w:hAnsi="Arial Narrow" w:cs="Times New Roman"/>
                <w:bCs/>
                <w:iCs/>
                <w:sz w:val="21"/>
                <w:szCs w:val="21"/>
                <w:lang w:eastAsia="tr-TR"/>
              </w:rPr>
              <w:t>H. ve</w:t>
            </w:r>
            <w:r w:rsidRPr="008D06CD">
              <w:rPr>
                <w:rFonts w:ascii="Arial Narrow" w:eastAsia="Times New Roman" w:hAnsi="Arial Narrow" w:cs="Times New Roman"/>
                <w:bCs/>
                <w:iCs/>
                <w:sz w:val="21"/>
                <w:szCs w:val="21"/>
                <w:lang w:eastAsia="tr-TR"/>
              </w:rPr>
              <w:t xml:space="preserve"> Erden, A. (2019). KKTC Eğitim Sisteminde Yaşanan Güncel Sorunlar. </w:t>
            </w:r>
            <w:r w:rsidRPr="008D06CD">
              <w:rPr>
                <w:rFonts w:ascii="Arial Narrow" w:eastAsia="Times New Roman" w:hAnsi="Arial Narrow" w:cs="Times New Roman"/>
                <w:bCs/>
                <w:i/>
                <w:iCs/>
                <w:sz w:val="21"/>
                <w:szCs w:val="21"/>
                <w:lang w:eastAsia="tr-TR"/>
              </w:rPr>
              <w:t>Sakarya University Journal of Education</w:t>
            </w:r>
            <w:r w:rsidRPr="008D06CD">
              <w:rPr>
                <w:rFonts w:ascii="Arial Narrow" w:eastAsia="Times New Roman" w:hAnsi="Arial Narrow" w:cs="Times New Roman"/>
                <w:bCs/>
                <w:iCs/>
                <w:sz w:val="21"/>
                <w:szCs w:val="21"/>
                <w:lang w:eastAsia="tr-TR"/>
              </w:rPr>
              <w:t>, </w:t>
            </w:r>
            <w:r w:rsidRPr="008D06CD">
              <w:rPr>
                <w:rFonts w:ascii="Arial Narrow" w:eastAsia="Times New Roman" w:hAnsi="Arial Narrow" w:cs="Times New Roman"/>
                <w:bCs/>
                <w:i/>
                <w:iCs/>
                <w:sz w:val="21"/>
                <w:szCs w:val="21"/>
                <w:lang w:eastAsia="tr-TR"/>
              </w:rPr>
              <w:t>9</w:t>
            </w:r>
            <w:r w:rsidRPr="008D06CD">
              <w:rPr>
                <w:rFonts w:ascii="Arial Narrow" w:eastAsia="Times New Roman" w:hAnsi="Arial Narrow" w:cs="Times New Roman"/>
                <w:bCs/>
                <w:iCs/>
                <w:sz w:val="21"/>
                <w:szCs w:val="21"/>
                <w:lang w:eastAsia="tr-TR"/>
              </w:rPr>
              <w:t>(2), 282-303.</w:t>
            </w:r>
          </w:p>
          <w:p w:rsidR="00161B01"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9A1F6D">
              <w:rPr>
                <w:rFonts w:ascii="Arial Narrow" w:eastAsia="Times New Roman" w:hAnsi="Arial Narrow" w:cs="Times New Roman"/>
                <w:bCs/>
                <w:iCs/>
                <w:sz w:val="21"/>
                <w:szCs w:val="21"/>
                <w:lang w:eastAsia="tr-TR"/>
              </w:rPr>
              <w:t>Habaci, I., Karataş, E., Adıgüzelli</w:t>
            </w:r>
            <w:r>
              <w:rPr>
                <w:rFonts w:ascii="Arial Narrow" w:eastAsia="Times New Roman" w:hAnsi="Arial Narrow" w:cs="Times New Roman"/>
                <w:bCs/>
                <w:iCs/>
                <w:sz w:val="21"/>
                <w:szCs w:val="21"/>
                <w:lang w:eastAsia="tr-TR"/>
              </w:rPr>
              <w:t>, F., Ürker, A. ve</w:t>
            </w:r>
            <w:r w:rsidRPr="009A1F6D">
              <w:rPr>
                <w:rFonts w:ascii="Arial Narrow" w:eastAsia="Times New Roman" w:hAnsi="Arial Narrow" w:cs="Times New Roman"/>
                <w:bCs/>
                <w:iCs/>
                <w:sz w:val="21"/>
                <w:szCs w:val="21"/>
                <w:lang w:eastAsia="tr-TR"/>
              </w:rPr>
              <w:t xml:space="preserve"> Atıcı, </w:t>
            </w:r>
            <w:r>
              <w:rPr>
                <w:rFonts w:ascii="Arial Narrow" w:eastAsia="Times New Roman" w:hAnsi="Arial Narrow" w:cs="Times New Roman"/>
                <w:bCs/>
                <w:iCs/>
                <w:sz w:val="21"/>
                <w:szCs w:val="21"/>
                <w:lang w:eastAsia="tr-TR"/>
              </w:rPr>
              <w:t xml:space="preserve">R. (2013). </w:t>
            </w:r>
            <w:r w:rsidRPr="009A1F6D">
              <w:rPr>
                <w:rFonts w:ascii="Arial Narrow" w:eastAsia="Times New Roman" w:hAnsi="Arial Narrow" w:cs="Times New Roman"/>
                <w:bCs/>
                <w:iCs/>
                <w:sz w:val="21"/>
                <w:szCs w:val="21"/>
                <w:lang w:eastAsia="tr-TR"/>
              </w:rPr>
              <w:t>Öğretmenlerin güncel sorunları. Electronic Turkish Studies, 8</w:t>
            </w:r>
            <w:r>
              <w:rPr>
                <w:rFonts w:ascii="Arial Narrow" w:eastAsia="Times New Roman" w:hAnsi="Arial Narrow" w:cs="Times New Roman"/>
                <w:bCs/>
                <w:iCs/>
                <w:sz w:val="21"/>
                <w:szCs w:val="21"/>
                <w:lang w:eastAsia="tr-TR"/>
              </w:rPr>
              <w:t>(6), 263-277.</w:t>
            </w:r>
          </w:p>
          <w:p w:rsidR="00161B01" w:rsidRPr="002C02F6" w:rsidRDefault="00161B01" w:rsidP="00161B01">
            <w:pPr>
              <w:pStyle w:val="ListeParagraf"/>
              <w:numPr>
                <w:ilvl w:val="0"/>
                <w:numId w:val="12"/>
              </w:numPr>
              <w:spacing w:after="0" w:line="240" w:lineRule="auto"/>
              <w:ind w:left="328" w:hanging="283"/>
              <w:outlineLvl w:val="3"/>
              <w:rPr>
                <w:rFonts w:ascii="Arial Narrow" w:eastAsia="Times New Roman" w:hAnsi="Arial Narrow" w:cs="Times New Roman"/>
                <w:bCs/>
                <w:iCs/>
                <w:sz w:val="21"/>
                <w:szCs w:val="21"/>
                <w:lang w:eastAsia="tr-TR"/>
              </w:rPr>
            </w:pPr>
            <w:r w:rsidRPr="000B2C35">
              <w:rPr>
                <w:rFonts w:ascii="Arial Narrow" w:eastAsia="Times New Roman" w:hAnsi="Arial Narrow" w:cs="Times New Roman"/>
                <w:bCs/>
                <w:iCs/>
                <w:sz w:val="21"/>
                <w:szCs w:val="21"/>
                <w:lang w:eastAsia="tr-TR"/>
              </w:rPr>
              <w:t>Toker Gökçe</w:t>
            </w:r>
            <w:r>
              <w:rPr>
                <w:rFonts w:ascii="Arial Narrow" w:eastAsia="Times New Roman" w:hAnsi="Arial Narrow" w:cs="Times New Roman"/>
                <w:bCs/>
                <w:iCs/>
                <w:sz w:val="21"/>
                <w:szCs w:val="21"/>
                <w:lang w:eastAsia="tr-TR"/>
              </w:rPr>
              <w:t xml:space="preserve">, A. (2013). </w:t>
            </w:r>
            <w:r w:rsidRPr="000B2C35">
              <w:rPr>
                <w:rFonts w:ascii="Arial Narrow" w:eastAsia="Times New Roman" w:hAnsi="Arial Narrow" w:cs="Times New Roman"/>
                <w:bCs/>
                <w:iCs/>
                <w:sz w:val="21"/>
                <w:szCs w:val="21"/>
                <w:lang w:eastAsia="tr-TR"/>
              </w:rPr>
              <w:t>Sınıf öğretmenlerinin adaylık dönemlerinde yaşadıkları mesleki sorunlar</w:t>
            </w:r>
            <w:r w:rsidRPr="000B2C35">
              <w:rPr>
                <w:rFonts w:ascii="Arial Narrow" w:eastAsia="Times New Roman" w:hAnsi="Arial Narrow" w:cs="Times New Roman"/>
                <w:bCs/>
                <w:i/>
                <w:iCs/>
                <w:sz w:val="21"/>
                <w:szCs w:val="21"/>
                <w:lang w:eastAsia="tr-TR"/>
              </w:rPr>
              <w:t>, Dicle Üniversitesi Ziya Gökalp Eğitim Fakültesi Dergisi, 21</w:t>
            </w:r>
            <w:r>
              <w:rPr>
                <w:rFonts w:ascii="Arial Narrow" w:eastAsia="Times New Roman" w:hAnsi="Arial Narrow" w:cs="Times New Roman"/>
                <w:bCs/>
                <w:iCs/>
                <w:sz w:val="21"/>
                <w:szCs w:val="21"/>
                <w:lang w:eastAsia="tr-TR"/>
              </w:rPr>
              <w:t xml:space="preserve">, </w:t>
            </w:r>
            <w:r w:rsidRPr="000B2C35">
              <w:rPr>
                <w:rFonts w:ascii="Arial Narrow" w:eastAsia="Times New Roman" w:hAnsi="Arial Narrow" w:cs="Times New Roman"/>
                <w:bCs/>
                <w:iCs/>
                <w:sz w:val="21"/>
                <w:szCs w:val="21"/>
                <w:lang w:eastAsia="tr-TR"/>
              </w:rPr>
              <w:t>137-156</w:t>
            </w:r>
            <w:r>
              <w:rPr>
                <w:rFonts w:ascii="Arial Narrow" w:eastAsia="Times New Roman" w:hAnsi="Arial Narrow" w:cs="Times New Roman"/>
                <w:bCs/>
                <w:iCs/>
                <w:sz w:val="21"/>
                <w:szCs w:val="21"/>
                <w:lang w:eastAsia="tr-TR"/>
              </w:rPr>
              <w:t>.</w:t>
            </w:r>
          </w:p>
        </w:tc>
      </w:tr>
      <w:tr w:rsidR="00161B01"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69" w:type="pct"/>
            <w:gridSpan w:val="7"/>
            <w:tcBorders>
              <w:top w:val="single" w:sz="12" w:space="0" w:color="auto"/>
              <w:left w:val="single" w:sz="12" w:space="0" w:color="auto"/>
              <w:bottom w:val="single" w:sz="12" w:space="0" w:color="auto"/>
            </w:tcBorders>
          </w:tcPr>
          <w:p w:rsidR="00161B01" w:rsidRPr="007B2484" w:rsidRDefault="00161B01"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tbl>
      <w:tblPr>
        <w:tblW w:w="525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543"/>
      </w:tblGrid>
      <w:tr w:rsidR="00161B01" w:rsidRPr="007B2484" w:rsidTr="000F2834">
        <w:trPr>
          <w:trHeight w:val="20"/>
        </w:trPr>
        <w:tc>
          <w:tcPr>
            <w:tcW w:w="5000" w:type="pct"/>
            <w:gridSpan w:val="2"/>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161B01" w:rsidRPr="007B2484" w:rsidTr="000F2834">
        <w:trPr>
          <w:trHeight w:val="20"/>
        </w:trPr>
        <w:tc>
          <w:tcPr>
            <w:tcW w:w="502" w:type="pct"/>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Sınıf öğretmenliği ile </w:t>
            </w:r>
            <w:r w:rsidRPr="004B7226">
              <w:rPr>
                <w:rFonts w:ascii="Arial Narrow" w:eastAsia="Times New Roman" w:hAnsi="Arial Narrow" w:cs="Times New Roman"/>
                <w:sz w:val="21"/>
                <w:szCs w:val="21"/>
                <w:lang w:eastAsia="tr-TR"/>
              </w:rPr>
              <w:t>ilgili temel kavramlar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öğretmenliğinin yapısı ve</w:t>
            </w:r>
            <w:r w:rsidRPr="004B7226">
              <w:rPr>
                <w:rFonts w:ascii="Arial Narrow" w:eastAsia="Times New Roman" w:hAnsi="Arial Narrow" w:cs="Times New Roman"/>
                <w:sz w:val="21"/>
                <w:szCs w:val="21"/>
                <w:lang w:eastAsia="tr-TR"/>
              </w:rPr>
              <w:t xml:space="preserve"> özellikleri, </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Sınıf öğretmenliği tarihi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Dünyada s</w:t>
            </w:r>
            <w:r w:rsidRPr="00574E66">
              <w:rPr>
                <w:rFonts w:ascii="Arial Narrow" w:eastAsia="Times New Roman" w:hAnsi="Arial Narrow" w:cs="Times New Roman"/>
                <w:sz w:val="21"/>
                <w:szCs w:val="21"/>
                <w:lang w:eastAsia="tr-TR"/>
              </w:rPr>
              <w:t>ınıf öğretmenliğinin sorunları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s</w:t>
            </w:r>
            <w:r w:rsidRPr="00574E66">
              <w:rPr>
                <w:rFonts w:ascii="Arial Narrow" w:eastAsia="Times New Roman" w:hAnsi="Arial Narrow" w:cs="Times New Roman"/>
                <w:sz w:val="21"/>
                <w:szCs w:val="21"/>
                <w:lang w:eastAsia="tr-TR"/>
              </w:rPr>
              <w:t>ınıf öğretmenliğinin sorunları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Türkiye’de sınıf öğretmenliğinin sorunları (yasal, siyasal, sosyal, ekonomik, kültürel, coğrafi vb.),</w:t>
            </w:r>
          </w:p>
        </w:tc>
      </w:tr>
      <w:tr w:rsidR="00161B01" w:rsidRPr="007B2484" w:rsidTr="000F2834">
        <w:trPr>
          <w:trHeight w:val="20"/>
        </w:trPr>
        <w:tc>
          <w:tcPr>
            <w:tcW w:w="502" w:type="pct"/>
            <w:shd w:val="clear" w:color="auto" w:fill="D9D9D9"/>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Sınıf öğretmenliği</w:t>
            </w:r>
            <w:r>
              <w:rPr>
                <w:rFonts w:ascii="Arial Narrow" w:eastAsia="Times New Roman" w:hAnsi="Arial Narrow" w:cs="Times New Roman"/>
                <w:sz w:val="21"/>
                <w:szCs w:val="21"/>
                <w:lang w:eastAsia="tr-TR"/>
              </w:rPr>
              <w:t xml:space="preserve">nde yaşanan </w:t>
            </w:r>
            <w:r w:rsidRPr="00574E66">
              <w:rPr>
                <w:rFonts w:ascii="Arial Narrow" w:eastAsia="Times New Roman" w:hAnsi="Arial Narrow" w:cs="Times New Roman"/>
                <w:sz w:val="21"/>
                <w:szCs w:val="21"/>
                <w:lang w:eastAsia="tr-TR"/>
              </w:rPr>
              <w:t>sorunlara ilişkin kısa</w:t>
            </w:r>
            <w:r>
              <w:rPr>
                <w:rFonts w:ascii="Arial Narrow" w:eastAsia="Times New Roman" w:hAnsi="Arial Narrow" w:cs="Times New Roman"/>
                <w:sz w:val="21"/>
                <w:szCs w:val="21"/>
                <w:lang w:eastAsia="tr-TR"/>
              </w:rPr>
              <w:t>, orta ve uzun vadeli çözümler neler olabilir?</w:t>
            </w:r>
            <w:r w:rsidRPr="00574E66">
              <w:rPr>
                <w:rFonts w:ascii="Arial Narrow" w:eastAsia="Times New Roman" w:hAnsi="Arial Narrow" w:cs="Times New Roman"/>
                <w:sz w:val="21"/>
                <w:szCs w:val="21"/>
                <w:lang w:eastAsia="tr-TR"/>
              </w:rPr>
              <w:t xml:space="preserve">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Sınıf öğretmenliğinde yaşanan sorunlara ilişkin kısa, orta ve uzun vadeli çözümler neler olabilir? (yasal, siyasal, sosyal, ekonomik, kültürel, coğrafi vb.),</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w:t>
            </w:r>
            <w:r w:rsidRPr="00574E66">
              <w:rPr>
                <w:rFonts w:ascii="Arial Narrow" w:eastAsia="Times New Roman" w:hAnsi="Arial Narrow" w:cs="Times New Roman"/>
                <w:sz w:val="21"/>
                <w:szCs w:val="21"/>
                <w:lang w:eastAsia="tr-TR"/>
              </w:rPr>
              <w:t xml:space="preserve"> sınıf öğretmen</w:t>
            </w:r>
            <w:r>
              <w:rPr>
                <w:rFonts w:ascii="Arial Narrow" w:eastAsia="Times New Roman" w:hAnsi="Arial Narrow" w:cs="Times New Roman"/>
                <w:sz w:val="21"/>
                <w:szCs w:val="21"/>
                <w:lang w:eastAsia="tr-TR"/>
              </w:rPr>
              <w:t>i yetiştirme</w:t>
            </w:r>
            <w:r w:rsidRPr="00574E66">
              <w:rPr>
                <w:rFonts w:ascii="Arial Narrow" w:eastAsia="Times New Roman" w:hAnsi="Arial Narrow" w:cs="Times New Roman"/>
                <w:sz w:val="21"/>
                <w:szCs w:val="21"/>
                <w:lang w:eastAsia="tr-TR"/>
              </w:rPr>
              <w:t>, istihdam</w:t>
            </w:r>
            <w:r>
              <w:rPr>
                <w:rFonts w:ascii="Arial Narrow" w:eastAsia="Times New Roman" w:hAnsi="Arial Narrow" w:cs="Times New Roman"/>
                <w:sz w:val="21"/>
                <w:szCs w:val="21"/>
                <w:lang w:eastAsia="tr-TR"/>
              </w:rPr>
              <w:t>, hizmet içi eğitim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Türkiye’de sınıf öğretmeni yetiştirme, istihdam, hizmet içi eğitim ve yaşananlar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Gelecekte sınıf öğretmenliği (kısa, orta ve uzun vadede olası gelişme ve değişmeler)</w:t>
            </w:r>
          </w:p>
        </w:tc>
      </w:tr>
      <w:tr w:rsidR="00161B01" w:rsidRPr="007B2484" w:rsidTr="000F2834">
        <w:trPr>
          <w:trHeight w:val="20"/>
        </w:trPr>
        <w:tc>
          <w:tcPr>
            <w:tcW w:w="502" w:type="pct"/>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574E66">
              <w:rPr>
                <w:rFonts w:ascii="Arial Narrow" w:eastAsia="Times New Roman" w:hAnsi="Arial Narrow" w:cs="Times New Roman"/>
                <w:sz w:val="21"/>
                <w:szCs w:val="21"/>
                <w:lang w:eastAsia="tr-TR"/>
              </w:rPr>
              <w:t>Gelecekte sınıf öğretmenliği (kısa, orta ve uzun vadede olası gelişme ve değişmeler)</w:t>
            </w:r>
          </w:p>
        </w:tc>
      </w:tr>
      <w:tr w:rsidR="00161B01" w:rsidRPr="007B2484" w:rsidTr="000F2834">
        <w:trPr>
          <w:trHeight w:val="20"/>
        </w:trPr>
        <w:tc>
          <w:tcPr>
            <w:tcW w:w="502" w:type="pct"/>
            <w:tcBorders>
              <w:bottom w:val="single" w:sz="12" w:space="0" w:color="auto"/>
            </w:tcBorders>
            <w:shd w:val="clear" w:color="auto" w:fill="D9D9D9"/>
            <w:vAlign w:val="center"/>
          </w:tcPr>
          <w:p w:rsidR="00161B01" w:rsidRPr="007B2484" w:rsidRDefault="00161B01"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161B01" w:rsidRPr="007B2484" w:rsidRDefault="00161B01"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p w:rsidR="00161B01" w:rsidRPr="007B2484" w:rsidRDefault="00161B01" w:rsidP="00161B01">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161B01" w:rsidRPr="007B2484" w:rsidTr="000F2834">
        <w:tc>
          <w:tcPr>
            <w:tcW w:w="287"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161B01" w:rsidRPr="007B2484" w:rsidRDefault="00161B01"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161B01" w:rsidRPr="007B2484" w:rsidRDefault="00161B01"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7</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287" w:type="pct"/>
            <w:vAlign w:val="center"/>
          </w:tcPr>
          <w:p w:rsidR="00161B01" w:rsidRPr="007B2484" w:rsidRDefault="00161B01" w:rsidP="00161B01">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61B01" w:rsidRPr="007B2484" w:rsidRDefault="00161B01" w:rsidP="00161B01">
            <w:pPr>
              <w:spacing w:after="0" w:line="240" w:lineRule="auto"/>
              <w:jc w:val="center"/>
              <w:rPr>
                <w:rFonts w:ascii="Arial Narrow" w:eastAsia="Times New Roman" w:hAnsi="Arial Narrow" w:cs="Times New Roman"/>
                <w:b/>
                <w:sz w:val="21"/>
                <w:szCs w:val="21"/>
                <w:lang w:eastAsia="tr-TR"/>
              </w:rPr>
            </w:pPr>
          </w:p>
        </w:tc>
      </w:tr>
      <w:tr w:rsidR="00161B01" w:rsidRPr="007B2484" w:rsidTr="000F2834">
        <w:tc>
          <w:tcPr>
            <w:tcW w:w="5000" w:type="pct"/>
            <w:gridSpan w:val="5"/>
            <w:tcBorders>
              <w:bottom w:val="single" w:sz="12" w:space="0" w:color="auto"/>
            </w:tcBorders>
            <w:vAlign w:val="center"/>
          </w:tcPr>
          <w:p w:rsidR="00161B01" w:rsidRPr="007B2484" w:rsidRDefault="00161B01" w:rsidP="00161B01">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161B01" w:rsidRPr="007B2484" w:rsidRDefault="00161B01" w:rsidP="00161B01">
      <w:pPr>
        <w:spacing w:after="0" w:line="240" w:lineRule="auto"/>
        <w:rPr>
          <w:rFonts w:ascii="Arial Narrow" w:eastAsia="Times New Roman" w:hAnsi="Arial Narrow" w:cs="Times New Roman"/>
          <w:b/>
          <w:sz w:val="21"/>
          <w:szCs w:val="21"/>
          <w:lang w:eastAsia="tr-TR"/>
        </w:rPr>
      </w:pPr>
    </w:p>
    <w:p w:rsidR="00161B01" w:rsidRPr="007B2484" w:rsidRDefault="00161B01" w:rsidP="00161B01">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161B01" w:rsidRPr="007B2484" w:rsidRDefault="00161B01" w:rsidP="00161B01">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161B01" w:rsidRPr="007B2484" w:rsidRDefault="00161B01" w:rsidP="00161B01">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161B01" w:rsidRDefault="00161B01" w:rsidP="00161B01"/>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563E0F" w:rsidRDefault="00563E0F"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63360" behindDoc="0" locked="0" layoutInCell="1" allowOverlap="1" wp14:anchorId="304C8B27" wp14:editId="0383124A">
            <wp:simplePos x="0" y="0"/>
            <wp:positionH relativeFrom="column">
              <wp:posOffset>3810</wp:posOffset>
            </wp:positionH>
            <wp:positionV relativeFrom="paragraph">
              <wp:posOffset>-285750</wp:posOffset>
            </wp:positionV>
            <wp:extent cx="657225" cy="657225"/>
            <wp:effectExtent l="0" t="0" r="952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B84D8E">
              <w:rPr>
                <w:rFonts w:ascii="Arial Narrow" w:eastAsia="Times New Roman" w:hAnsi="Arial Narrow" w:cs="Arial"/>
                <w:sz w:val="20"/>
                <w:szCs w:val="20"/>
                <w:lang w:eastAsia="tr-TR"/>
              </w:rPr>
              <w:t>546012007</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Eğitimde Çok Değişkenli İstatistik Teknikleri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528"/>
        <w:gridCol w:w="202"/>
        <w:gridCol w:w="1005"/>
        <w:gridCol w:w="368"/>
        <w:gridCol w:w="387"/>
        <w:gridCol w:w="602"/>
        <w:gridCol w:w="781"/>
        <w:gridCol w:w="606"/>
        <w:gridCol w:w="90"/>
        <w:gridCol w:w="2348"/>
        <w:gridCol w:w="1715"/>
      </w:tblGrid>
      <w:tr w:rsidR="00F3010C" w:rsidRPr="007B2484" w:rsidTr="00381EA6">
        <w:trPr>
          <w:trHeight w:val="20"/>
        </w:trPr>
        <w:tc>
          <w:tcPr>
            <w:tcW w:w="515"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6"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7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5"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6"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5"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6"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9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9"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19"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1"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9"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19"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1"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tcBorders>
          </w:tcPr>
          <w:p w:rsidR="00F3010C" w:rsidRPr="007B2484" w:rsidRDefault="00E14542" w:rsidP="000F2834">
            <w:pPr>
              <w:spacing w:after="0" w:line="240" w:lineRule="auto"/>
              <w:jc w:val="center"/>
              <w:rPr>
                <w:rFonts w:ascii="Arial Narrow" w:eastAsia="Times New Roman" w:hAnsi="Arial Narrow" w:cs="Times New Roman"/>
                <w:sz w:val="21"/>
                <w:szCs w:val="21"/>
                <w:highlight w:val="yellow"/>
                <w:lang w:eastAsia="tr-TR"/>
              </w:rPr>
            </w:pPr>
            <w:r w:rsidRPr="00E14542">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1" w:type="pct"/>
            <w:tcBorders>
              <w:top w:val="single" w:sz="12" w:space="0" w:color="auto"/>
              <w:left w:val="single" w:sz="8" w:space="0" w:color="auto"/>
              <w:bottom w:val="single" w:sz="8" w:space="0" w:color="auto"/>
            </w:tcBorders>
            <w:vAlign w:val="center"/>
          </w:tcPr>
          <w:p w:rsidR="00F3010C" w:rsidRPr="007B2484" w:rsidRDefault="00E14542"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Temel Kavramlar, Ölçme ve Ölçekler, Olasılık Teorisi, normal dağılım, Örnekleme Teorisi, Hipotez Testleri. İki Değişkene Göre İstatistiksel Verilerin Düzenlenmesi ve Tablolar ile Gösterilmesi: İlişki Katsayıları, Pearson Çarpım Moment Korelasyonu, Kısmi Korelasyon, Spearman Sıra Farkı Korelasyon Katsayısı,  Basit Lineer Regresyon, Kategorik Veri Analizi (Ki-Kare). Ortalama Karşılaştırma: T test,  ANOVA, Mann-Whitney U Testi, Kruskall-Wallis Testi. Çok Değişkenli İstatistik: MANOVA, UNIANOVA, çoklu regresyon, Faktör analizi, güvenirlik analizi, Path Analizi, Aracı Analizi Kümeleme Analizi, Ayırma Analizi, Çok Boyutlu ölçekleme Analizi, Uyum Analizi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0D4253">
              <w:rPr>
                <w:rFonts w:ascii="Arial Narrow" w:eastAsia="Times New Roman" w:hAnsi="Arial Narrow" w:cs="Times New Roman"/>
                <w:bCs/>
                <w:color w:val="000000"/>
                <w:sz w:val="21"/>
                <w:szCs w:val="21"/>
                <w:lang w:eastAsia="tr-TR"/>
              </w:rPr>
              <w:t>Bu dersin temel amacı öğrencilerin eğitimde ele alınan değişkenlere ilişkin tanımlayıcı istatistikleri hesaplayabilmeleri, hipotez testlerini kullanarak değişkenler arasındaki ilişkileri inceleyebilmeleri ve yorumlayabilmelerini sağlamaktır.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387"/>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10"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0"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kavramlar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Ölçme ve ölçekler</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Olasılık teorisi </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İstatistik verilerin düzenlenmesi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5</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Pearson Çarpım Moment Korelasyonu, Kısmi Korelasyon, Spearman Sı</w:t>
            </w:r>
            <w:r>
              <w:rPr>
                <w:rFonts w:ascii="Arial Narrow" w:eastAsia="Times New Roman" w:hAnsi="Arial Narrow" w:cs="Times New Roman"/>
                <w:sz w:val="21"/>
                <w:szCs w:val="21"/>
                <w:lang w:eastAsia="tr-TR"/>
              </w:rPr>
              <w:t>ra Farkı Korelasyon Katsayısı</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Basit Lineer Regresyon, K</w:t>
            </w:r>
            <w:r>
              <w:rPr>
                <w:rFonts w:ascii="Arial Narrow" w:eastAsia="Times New Roman" w:hAnsi="Arial Narrow" w:cs="Times New Roman"/>
                <w:sz w:val="21"/>
                <w:szCs w:val="21"/>
                <w:lang w:eastAsia="tr-TR"/>
              </w:rPr>
              <w:t xml:space="preserve">ategorik Veri Analizi (Ki-Kare) </w:t>
            </w:r>
          </w:p>
        </w:tc>
      </w:tr>
      <w:tr w:rsidR="00F3010C" w:rsidRPr="007B2484" w:rsidTr="00381EA6">
        <w:trPr>
          <w:trHeight w:val="20"/>
        </w:trPr>
        <w:tc>
          <w:tcPr>
            <w:tcW w:w="510"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0"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Ortalama Karşılaştırma: T test,  ANOVA, Mann-Whitney U Testi, Kruskall-Wallis Testi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Çok Değişkenli İstatistik: MANOVA, UNIANOVA, çoklu regresyon,</w:t>
            </w:r>
          </w:p>
        </w:tc>
      </w:tr>
      <w:tr w:rsidR="00F3010C" w:rsidRPr="007B2484" w:rsidTr="00381EA6">
        <w:trPr>
          <w:trHeight w:val="143"/>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Fakt</w:t>
            </w:r>
            <w:r>
              <w:rPr>
                <w:rFonts w:ascii="Arial Narrow" w:eastAsia="Times New Roman" w:hAnsi="Arial Narrow" w:cs="Times New Roman"/>
                <w:sz w:val="21"/>
                <w:szCs w:val="21"/>
                <w:lang w:eastAsia="tr-TR"/>
              </w:rPr>
              <w:t>ör analizi, güvenirlik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Path Analizi, Aracı Analizi Kümeleme Analizi</w:t>
            </w:r>
            <w:r>
              <w:rPr>
                <w:rFonts w:ascii="Arial Narrow" w:eastAsia="Times New Roman" w:hAnsi="Arial Narrow" w:cs="Times New Roman"/>
                <w:sz w:val="21"/>
                <w:szCs w:val="21"/>
                <w:lang w:eastAsia="tr-TR"/>
              </w:rPr>
              <w:t>, Ayırma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0D4253">
              <w:rPr>
                <w:rFonts w:ascii="Arial Narrow" w:eastAsia="Times New Roman" w:hAnsi="Arial Narrow" w:cs="Times New Roman"/>
                <w:sz w:val="21"/>
                <w:szCs w:val="21"/>
                <w:lang w:eastAsia="tr-TR"/>
              </w:rPr>
              <w:t>Çok Boyutlu ölçekleme Analizi, Uyum Analizi</w:t>
            </w:r>
          </w:p>
        </w:tc>
      </w:tr>
      <w:tr w:rsidR="00F3010C" w:rsidRPr="007B2484" w:rsidTr="00381EA6">
        <w:trPr>
          <w:trHeight w:val="20"/>
        </w:trPr>
        <w:tc>
          <w:tcPr>
            <w:tcW w:w="510"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0"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Genel Değerlendirme </w:t>
            </w:r>
          </w:p>
        </w:tc>
      </w:tr>
      <w:tr w:rsidR="00F3010C" w:rsidRPr="007B2484" w:rsidTr="00381EA6">
        <w:trPr>
          <w:trHeight w:val="20"/>
        </w:trPr>
        <w:tc>
          <w:tcPr>
            <w:tcW w:w="510"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0"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65408" behindDoc="0" locked="0" layoutInCell="1" allowOverlap="1" wp14:anchorId="47DC25EE" wp14:editId="63A80183">
            <wp:simplePos x="0" y="0"/>
            <wp:positionH relativeFrom="column">
              <wp:posOffset>3810</wp:posOffset>
            </wp:positionH>
            <wp:positionV relativeFrom="paragraph">
              <wp:posOffset>-285750</wp:posOffset>
            </wp:positionV>
            <wp:extent cx="657225" cy="65722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B84D8E">
              <w:rPr>
                <w:rFonts w:ascii="Arial Narrow" w:eastAsia="Times New Roman" w:hAnsi="Arial Narrow" w:cs="Arial"/>
                <w:sz w:val="20"/>
                <w:szCs w:val="20"/>
                <w:lang w:eastAsia="tr-TR"/>
              </w:rPr>
              <w:t>546012008</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24595D">
              <w:rPr>
                <w:rFonts w:ascii="Arial Narrow" w:eastAsia="Times New Roman" w:hAnsi="Arial Narrow" w:cs="Times New Roman"/>
                <w:sz w:val="21"/>
                <w:szCs w:val="21"/>
                <w:lang w:eastAsia="tr-TR"/>
              </w:rPr>
              <w:t>Öğrenme-Öğretme Stil ve Stratejileri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24595D">
              <w:rPr>
                <w:rFonts w:ascii="Arial Narrow" w:eastAsia="Times New Roman" w:hAnsi="Arial Narrow" w:cs="Times New Roman"/>
                <w:sz w:val="21"/>
                <w:szCs w:val="21"/>
                <w:lang w:eastAsia="tr-TR"/>
              </w:rPr>
              <w:t>Öğrenme stil ve stratejileri dersi, öğrenme stratejisi</w:t>
            </w:r>
            <w:r>
              <w:rPr>
                <w:rFonts w:ascii="Arial Narrow" w:eastAsia="Times New Roman" w:hAnsi="Arial Narrow" w:cs="Times New Roman"/>
                <w:sz w:val="21"/>
                <w:szCs w:val="21"/>
                <w:lang w:eastAsia="tr-TR"/>
              </w:rPr>
              <w:t>nin</w:t>
            </w:r>
            <w:r w:rsidRPr="0024595D">
              <w:rPr>
                <w:rFonts w:ascii="Arial Narrow" w:eastAsia="Times New Roman" w:hAnsi="Arial Narrow" w:cs="Times New Roman"/>
                <w:sz w:val="21"/>
                <w:szCs w:val="21"/>
                <w:lang w:eastAsia="tr-TR"/>
              </w:rPr>
              <w:t xml:space="preserve"> tanımı, öğrenme strat</w:t>
            </w:r>
            <w:r>
              <w:rPr>
                <w:rFonts w:ascii="Arial Narrow" w:eastAsia="Times New Roman" w:hAnsi="Arial Narrow" w:cs="Times New Roman"/>
                <w:sz w:val="21"/>
                <w:szCs w:val="21"/>
                <w:lang w:eastAsia="tr-TR"/>
              </w:rPr>
              <w:t>ejileri ile ilgili sınıflamalar (bilişsel ve duyuşsal),</w:t>
            </w:r>
            <w:r w:rsidRPr="0024595D">
              <w:rPr>
                <w:rFonts w:ascii="Arial Narrow" w:eastAsia="Times New Roman" w:hAnsi="Arial Narrow" w:cs="Times New Roman"/>
                <w:sz w:val="21"/>
                <w:szCs w:val="21"/>
                <w:lang w:eastAsia="tr-TR"/>
              </w:rPr>
              <w:t xml:space="preserve"> öğrenme stratejilerinin etkililiği, öğrenme stratejilerinin öğretimi ile ilgili yaklaşımlar, öğrenme stratejilerinin öğretimi, öğrenme stratejileri uygulamaları, öğrenme stilleri</w:t>
            </w:r>
            <w:r>
              <w:rPr>
                <w:rFonts w:ascii="Arial Narrow" w:eastAsia="Times New Roman" w:hAnsi="Arial Narrow" w:cs="Times New Roman"/>
                <w:sz w:val="21"/>
                <w:szCs w:val="21"/>
                <w:lang w:eastAsia="tr-TR"/>
              </w:rPr>
              <w:t>nin</w:t>
            </w:r>
            <w:r w:rsidRPr="0024595D">
              <w:rPr>
                <w:rFonts w:ascii="Arial Narrow" w:eastAsia="Times New Roman" w:hAnsi="Arial Narrow" w:cs="Times New Roman"/>
                <w:sz w:val="21"/>
                <w:szCs w:val="21"/>
                <w:lang w:eastAsia="tr-TR"/>
              </w:rPr>
              <w:t xml:space="preserve"> tanımı, öğrenme stilleri ile ilgili modeller,</w:t>
            </w:r>
            <w:r>
              <w:rPr>
                <w:rFonts w:ascii="Arial Narrow" w:eastAsia="Times New Roman" w:hAnsi="Arial Narrow" w:cs="Times New Roman"/>
                <w:sz w:val="21"/>
                <w:szCs w:val="21"/>
                <w:lang w:eastAsia="tr-TR"/>
              </w:rPr>
              <w:t xml:space="preserve"> </w:t>
            </w:r>
            <w:r w:rsidRPr="0024595D">
              <w:rPr>
                <w:rFonts w:ascii="Arial Narrow" w:eastAsia="Times New Roman" w:hAnsi="Arial Narrow" w:cs="Times New Roman"/>
                <w:sz w:val="21"/>
                <w:szCs w:val="21"/>
                <w:lang w:eastAsia="tr-TR"/>
              </w:rPr>
              <w:t>kendi öğrenme stilinin farkında olmayı kapsar.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24595D">
              <w:rPr>
                <w:rFonts w:ascii="Arial Narrow" w:eastAsia="Times New Roman" w:hAnsi="Arial Narrow" w:cs="Times New Roman"/>
                <w:bCs/>
                <w:color w:val="000000"/>
                <w:sz w:val="21"/>
                <w:szCs w:val="21"/>
                <w:lang w:eastAsia="tr-TR"/>
              </w:rPr>
              <w:t>Öğrenme sürecinde öğrencilerin kendilerini yönlendirebilmeleri, bu yönde bağımsız öğrenme becerileri kazanmaları, yaşam boyu öğrenmenin gerçekleşmesi için öğrencilerin kendi kendilerine öğrenme becerilerinin geliştirilmesi gerekli bulunmaktadır.</w:t>
            </w:r>
            <w:r>
              <w:rPr>
                <w:rFonts w:ascii="Arial Narrow" w:eastAsia="Times New Roman" w:hAnsi="Arial Narrow" w:cs="Times New Roman"/>
                <w:bCs/>
                <w:color w:val="000000"/>
                <w:sz w:val="21"/>
                <w:szCs w:val="21"/>
                <w:lang w:eastAsia="tr-TR"/>
              </w:rPr>
              <w:t xml:space="preserve"> Bu bağlamda ö</w:t>
            </w:r>
            <w:r w:rsidRPr="0024595D">
              <w:rPr>
                <w:rFonts w:ascii="Arial Narrow" w:eastAsia="Times New Roman" w:hAnsi="Arial Narrow" w:cs="Times New Roman"/>
                <w:bCs/>
                <w:color w:val="000000"/>
                <w:sz w:val="21"/>
                <w:szCs w:val="21"/>
                <w:lang w:eastAsia="tr-TR"/>
              </w:rPr>
              <w:t>ğretmenlerin</w:t>
            </w:r>
            <w:r>
              <w:rPr>
                <w:rFonts w:ascii="Arial Narrow" w:eastAsia="Times New Roman" w:hAnsi="Arial Narrow" w:cs="Times New Roman"/>
                <w:bCs/>
                <w:color w:val="000000"/>
                <w:sz w:val="21"/>
                <w:szCs w:val="21"/>
                <w:lang w:eastAsia="tr-TR"/>
              </w:rPr>
              <w:t>;</w:t>
            </w:r>
            <w:r w:rsidRPr="0024595D">
              <w:rPr>
                <w:rFonts w:ascii="Arial Narrow" w:eastAsia="Times New Roman" w:hAnsi="Arial Narrow" w:cs="Times New Roman"/>
                <w:bCs/>
                <w:color w:val="000000"/>
                <w:sz w:val="21"/>
                <w:szCs w:val="21"/>
                <w:lang w:eastAsia="tr-TR"/>
              </w:rPr>
              <w:t xml:space="preserve"> </w:t>
            </w:r>
            <w:r>
              <w:rPr>
                <w:rFonts w:ascii="Arial Narrow" w:eastAsia="Times New Roman" w:hAnsi="Arial Narrow" w:cs="Times New Roman"/>
                <w:bCs/>
                <w:color w:val="000000"/>
                <w:sz w:val="21"/>
                <w:szCs w:val="21"/>
                <w:lang w:eastAsia="tr-TR"/>
              </w:rPr>
              <w:t>öğrencilerin bireysel farklılıklarına uygun öğrenme ortamları hazırlama,</w:t>
            </w:r>
            <w:r w:rsidRPr="0024595D">
              <w:rPr>
                <w:rFonts w:ascii="Arial Narrow" w:eastAsia="Times New Roman" w:hAnsi="Arial Narrow" w:cs="Times New Roman"/>
                <w:bCs/>
                <w:color w:val="000000"/>
                <w:sz w:val="21"/>
                <w:szCs w:val="21"/>
                <w:lang w:eastAsia="tr-TR"/>
              </w:rPr>
              <w:t xml:space="preserve"> </w:t>
            </w:r>
            <w:r>
              <w:rPr>
                <w:rFonts w:ascii="Arial Narrow" w:eastAsia="Times New Roman" w:hAnsi="Arial Narrow" w:cs="Times New Roman"/>
                <w:bCs/>
                <w:color w:val="000000"/>
                <w:sz w:val="21"/>
                <w:szCs w:val="21"/>
                <w:lang w:eastAsia="tr-TR"/>
              </w:rPr>
              <w:t xml:space="preserve">öğrenme stratejilerini edinme sürecinde onlara </w:t>
            </w:r>
            <w:r w:rsidRPr="0024595D">
              <w:rPr>
                <w:rFonts w:ascii="Arial Narrow" w:eastAsia="Times New Roman" w:hAnsi="Arial Narrow" w:cs="Times New Roman"/>
                <w:bCs/>
                <w:color w:val="000000"/>
                <w:sz w:val="21"/>
                <w:szCs w:val="21"/>
                <w:lang w:eastAsia="tr-TR"/>
              </w:rPr>
              <w:t xml:space="preserve">rehberlik </w:t>
            </w:r>
            <w:r>
              <w:rPr>
                <w:rFonts w:ascii="Arial Narrow" w:eastAsia="Times New Roman" w:hAnsi="Arial Narrow" w:cs="Times New Roman"/>
                <w:bCs/>
                <w:color w:val="000000"/>
                <w:sz w:val="21"/>
                <w:szCs w:val="21"/>
                <w:lang w:eastAsia="tr-TR"/>
              </w:rPr>
              <w:t xml:space="preserve">edebilmesi amaçlanmaktadır. Bunun yanında </w:t>
            </w:r>
            <w:r w:rsidRPr="0024595D">
              <w:rPr>
                <w:rFonts w:ascii="Arial Narrow" w:eastAsia="Times New Roman" w:hAnsi="Arial Narrow" w:cs="Times New Roman"/>
                <w:bCs/>
                <w:color w:val="000000"/>
                <w:sz w:val="21"/>
                <w:szCs w:val="21"/>
                <w:lang w:eastAsia="tr-TR"/>
              </w:rPr>
              <w:t xml:space="preserve">öğrencilerin öğrenme stilleri doğrultusunda öğrenme ortamını düzenleme </w:t>
            </w:r>
            <w:r>
              <w:rPr>
                <w:rFonts w:ascii="Arial Narrow" w:eastAsia="Times New Roman" w:hAnsi="Arial Narrow" w:cs="Times New Roman"/>
                <w:bCs/>
                <w:color w:val="000000"/>
                <w:sz w:val="21"/>
                <w:szCs w:val="21"/>
                <w:lang w:eastAsia="tr-TR"/>
              </w:rPr>
              <w:t xml:space="preserve">becerisi kazandırılması da dersin amaçları arasındadır.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E2B22">
              <w:rPr>
                <w:rFonts w:ascii="Arial Narrow" w:eastAsia="Times New Roman" w:hAnsi="Arial Narrow" w:cs="Times New Roman"/>
                <w:sz w:val="21"/>
                <w:szCs w:val="21"/>
                <w:lang w:eastAsia="tr-TR"/>
              </w:rPr>
              <w:t>Öğrenme sürecinde öğrencilerin kendilerini yönlendirebilmeleri, bu yönde bağımsız öğrenme becerileri kazanmaları, yaşam boyu öğrenmenin gerçekleşmesi için öğrencilerin kendi kendilerine öğrenme becerilerinin geliştirilme</w:t>
            </w:r>
            <w:r>
              <w:rPr>
                <w:rFonts w:ascii="Arial Narrow" w:eastAsia="Times New Roman" w:hAnsi="Arial Narrow" w:cs="Times New Roman"/>
                <w:sz w:val="21"/>
                <w:szCs w:val="21"/>
                <w:lang w:eastAsia="tr-TR"/>
              </w:rPr>
              <w:t xml:space="preserve"> becerisi.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Öğretme – öğrenme yaklaşımları ile ilgili temel kavramları açıklayabilecektir. a.Öğrenme kavramını açıklar. b.Öğretme kavramının anlamını kavrar. c. Öğrenme ile öğretme kavramları arasındaki ilişkiyi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stillerinin özelliklerini kavrayabilecektir. a. Öğrenme stillerinin ne anlama geldiğini açıklar. b. Öğrenme stillerinin önemini yorumlar. c. Öğrenen bireyin öğrenme stilini /stillerini belirler. d. Öğrenme stillerinin öğretme öğrenme sürecindeki yerini açıklar. e. Öğrenme stilleri ile ilgili sınıflamaları kavrar. f. Öğrenme stillerinin öğretme – öğrenme sürecinde nasıl kullanılacağını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lastRenderedPageBreak/>
              <w:t>Öğretme stratejilerinin özelliklerini kavrayabilecektir. a. Belli başlı öğretme stratejilerinin neler olduğunu açıklar. b. Öğretme stratejileri ile öğrenme stratejileri arasındaki ilişkiyi açıklar.</w:t>
            </w:r>
          </w:p>
          <w:p w:rsidR="00F3010C"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Öğretimde bireysel farklılıklara dayalı öğrenme ortamları planlar.</w:t>
            </w:r>
          </w:p>
          <w:p w:rsidR="00F3010C" w:rsidRPr="009E2B22" w:rsidRDefault="00F3010C" w:rsidP="000F2834">
            <w:pPr>
              <w:pStyle w:val="ListeParagraf"/>
              <w:numPr>
                <w:ilvl w:val="0"/>
                <w:numId w:val="3"/>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Öğrenmeyi öğrenme kavramını bilir ve öğrencilerinin bilişüstü birer öğrenci olmalarını destekler.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TEMEL DERS KİTABI</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4"/>
              </w:numPr>
              <w:spacing w:after="0" w:line="240" w:lineRule="auto"/>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Schunk, D. (2009). Öğrenme teorileri. (çev. Muzaffer Şahin) Nobel Yayınevi.</w:t>
            </w:r>
          </w:p>
          <w:p w:rsidR="00F3010C" w:rsidRPr="00A36424" w:rsidRDefault="00F3010C" w:rsidP="000F2834">
            <w:pPr>
              <w:pStyle w:val="ListeParagraf"/>
              <w:numPr>
                <w:ilvl w:val="0"/>
                <w:numId w:val="4"/>
              </w:numPr>
              <w:rPr>
                <w:rFonts w:ascii="Arial Narrow" w:eastAsia="Times New Roman" w:hAnsi="Arial Narrow" w:cs="Times New Roman"/>
                <w:bCs/>
                <w:sz w:val="21"/>
                <w:szCs w:val="21"/>
                <w:lang w:eastAsia="tr-TR"/>
              </w:rPr>
            </w:pPr>
            <w:r w:rsidRPr="00A36424">
              <w:rPr>
                <w:rFonts w:ascii="Arial Narrow" w:eastAsia="Times New Roman" w:hAnsi="Arial Narrow" w:cs="Times New Roman"/>
                <w:bCs/>
                <w:sz w:val="21"/>
                <w:szCs w:val="21"/>
                <w:lang w:eastAsia="tr-TR"/>
              </w:rPr>
              <w:t>Philips, D.J.&amp; Soltis, J.F. (2005) Öğrenme perspektifleri. ( çev. Soner Durmuş)</w:t>
            </w:r>
            <w:r>
              <w:t xml:space="preserve"> </w:t>
            </w:r>
            <w:r w:rsidRPr="00A36424">
              <w:rPr>
                <w:rFonts w:ascii="Arial Narrow" w:eastAsia="Times New Roman" w:hAnsi="Arial Narrow" w:cs="Times New Roman"/>
                <w:bCs/>
                <w:sz w:val="21"/>
                <w:szCs w:val="21"/>
                <w:lang w:eastAsia="tr-TR"/>
              </w:rPr>
              <w:t>Nobel Yayınevi.</w:t>
            </w:r>
          </w:p>
          <w:p w:rsidR="00F3010C" w:rsidRPr="009E2B22" w:rsidRDefault="00F3010C" w:rsidP="000F2834">
            <w:pPr>
              <w:pStyle w:val="ListeParagraf"/>
              <w:spacing w:after="0" w:line="240" w:lineRule="auto"/>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9E2B22">
              <w:rPr>
                <w:rFonts w:ascii="Arial Narrow" w:eastAsia="Times New Roman" w:hAnsi="Arial Narrow" w:cs="Times New Roman"/>
                <w:bCs/>
                <w:iCs/>
                <w:sz w:val="21"/>
                <w:szCs w:val="21"/>
                <w:lang w:eastAsia="tr-TR"/>
              </w:rPr>
              <w:t>Aşkar, P. &amp; Akkoyunlu, B. (1993). Kolb öğrenme stili envanteri. Eğitim ve Bilim, 87, 37-47.</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9E2B22">
              <w:rPr>
                <w:rFonts w:ascii="Arial Narrow" w:eastAsia="Times New Roman" w:hAnsi="Arial Narrow" w:cs="Times New Roman"/>
                <w:bCs/>
                <w:iCs/>
                <w:sz w:val="21"/>
                <w:szCs w:val="21"/>
                <w:lang w:eastAsia="tr-TR"/>
              </w:rPr>
              <w:t>Biggs, J. (2001). Enhancing learning: a matter of style or approach. R. J. Sternberg &amp; L. F. Zang (Ed.), Perspectives on thinking, learning and cognitive styles (ss. 73-102).</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3B7CDF">
              <w:rPr>
                <w:rFonts w:ascii="Arial Narrow" w:eastAsia="Times New Roman" w:hAnsi="Arial Narrow" w:cs="Times New Roman"/>
                <w:bCs/>
                <w:iCs/>
                <w:sz w:val="21"/>
                <w:szCs w:val="21"/>
                <w:lang w:eastAsia="tr-TR"/>
              </w:rPr>
              <w:t>Dunn, R &amp; Dunn, K. (1992). Teaching elemantary students through their individual learning styles: Practical approach for grades 3-6. Massachusetts: Allyn And Bacon</w:t>
            </w:r>
            <w:r>
              <w:rPr>
                <w:rFonts w:ascii="Arial Narrow" w:eastAsia="Times New Roman" w:hAnsi="Arial Narrow" w:cs="Times New Roman"/>
                <w:bCs/>
                <w:iCs/>
                <w:sz w:val="21"/>
                <w:szCs w:val="21"/>
                <w:lang w:eastAsia="tr-TR"/>
              </w:rPr>
              <w:t>.</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3B7CDF">
              <w:rPr>
                <w:rFonts w:ascii="Arial Narrow" w:eastAsia="Times New Roman" w:hAnsi="Arial Narrow" w:cs="Times New Roman"/>
                <w:bCs/>
                <w:iCs/>
                <w:sz w:val="21"/>
                <w:szCs w:val="21"/>
                <w:lang w:eastAsia="tr-TR"/>
              </w:rPr>
              <w:t>Ekici, G. (2002). Gregorc öğrenme stili ölçeği. Eğitim ve Bilim. 27(123)</w:t>
            </w:r>
          </w:p>
          <w:p w:rsidR="00F3010C" w:rsidRDefault="00F3010C" w:rsidP="000F2834">
            <w:pPr>
              <w:pStyle w:val="ListeParagraf"/>
              <w:numPr>
                <w:ilvl w:val="0"/>
                <w:numId w:val="4"/>
              </w:numPr>
              <w:spacing w:after="0" w:line="240" w:lineRule="auto"/>
              <w:outlineLvl w:val="3"/>
              <w:rPr>
                <w:rFonts w:ascii="Arial Narrow" w:eastAsia="Times New Roman" w:hAnsi="Arial Narrow" w:cs="Times New Roman"/>
                <w:bCs/>
                <w:iCs/>
                <w:sz w:val="21"/>
                <w:szCs w:val="21"/>
                <w:lang w:eastAsia="tr-TR"/>
              </w:rPr>
            </w:pPr>
            <w:r w:rsidRPr="00FF793C">
              <w:rPr>
                <w:rFonts w:ascii="Arial Narrow" w:eastAsia="Times New Roman" w:hAnsi="Arial Narrow" w:cs="Times New Roman"/>
                <w:bCs/>
                <w:iCs/>
                <w:sz w:val="21"/>
                <w:szCs w:val="21"/>
                <w:lang w:eastAsia="tr-TR"/>
              </w:rPr>
              <w:t>Güven, M. (2004). Öğrenme stilleri ile öğrenme stratejileri arasındaki ilişki. Eskişehir: Anadolu Üniversitesi Eğitim Fakültesi Yayınları.</w:t>
            </w:r>
          </w:p>
          <w:p w:rsidR="00F3010C" w:rsidRPr="009E2B22" w:rsidRDefault="00F3010C" w:rsidP="000F2834">
            <w:pPr>
              <w:pStyle w:val="ListeParagraf"/>
              <w:spacing w:after="0" w:line="240" w:lineRule="auto"/>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Etkili Öğrenme / Öğrenmeyi Öğrenme Süreci Öğrenmeyi Öğrenme Sürecinin Ögeleri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 Kavram ve Kapsamı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Stilinin Öğretme – Öğrenme Sürecindeki Yeri ve Kullanımı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Temel Yaklaşımlar Dunn ve Dunn Öğrenme Stili Modeli Kolb Öğrenme Stili Modeli Reinert Öğrenme Stilleri Sınıflaması Jung Öğrenme Türü Kuramı Gregorc Öğrenme Stilleri Sınıflaması Honey ve Mumford Öğrenme Tercihleri Sınıflaması Keefe Öğrenme Stilleri Sınıflaması Öğrenme Stilleri İle İlgili Öteki Sınıflamalar</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Stratejileri Kavram ve Kapsamı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Stratejisinin Öğretme – Öğrenme</w:t>
            </w:r>
            <w:r>
              <w:rPr>
                <w:rFonts w:ascii="Arial Narrow" w:eastAsia="Times New Roman" w:hAnsi="Arial Narrow" w:cs="Times New Roman"/>
                <w:sz w:val="21"/>
                <w:szCs w:val="21"/>
                <w:lang w:eastAsia="tr-TR"/>
              </w:rPr>
              <w:t xml:space="preserve"> Sürecindeki Yeri ve Kullanımı. </w:t>
            </w:r>
            <w:r w:rsidRPr="00FF793C">
              <w:rPr>
                <w:rFonts w:ascii="Arial Narrow" w:eastAsia="Times New Roman" w:hAnsi="Arial Narrow" w:cs="Times New Roman"/>
                <w:sz w:val="21"/>
                <w:szCs w:val="21"/>
                <w:lang w:eastAsia="tr-TR"/>
              </w:rPr>
              <w:t xml:space="preserve"> Öğrenme Stratejileri İlgili Temel Sınıflamalar Weinstein ve Mayer Sınıflaması Öğrenme Stratejileri ile İlgili Öteki Sınıflandırmalar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Stratejisinin Öğretme – Öğrenme</w:t>
            </w:r>
            <w:r>
              <w:rPr>
                <w:rFonts w:ascii="Arial Narrow" w:eastAsia="Times New Roman" w:hAnsi="Arial Narrow" w:cs="Times New Roman"/>
                <w:sz w:val="21"/>
                <w:szCs w:val="21"/>
                <w:lang w:eastAsia="tr-TR"/>
              </w:rPr>
              <w:t xml:space="preserve"> Sürecindeki Yeri ve Kullanımı.</w:t>
            </w:r>
            <w:r w:rsidRPr="00FF793C">
              <w:rPr>
                <w:rFonts w:ascii="Arial Narrow" w:eastAsia="Times New Roman" w:hAnsi="Arial Narrow" w:cs="Times New Roman"/>
                <w:sz w:val="21"/>
                <w:szCs w:val="21"/>
                <w:lang w:eastAsia="tr-TR"/>
              </w:rPr>
              <w:t xml:space="preserve"> Öğrenme Stratejileri İlgili Temel Sınıflamalar Weinstein ve Mayer Sınıflaması Öğrenme Stratejileri ile İlgili Öteki Sınıflandırmalar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Stili ve Öğrenme S</w:t>
            </w:r>
            <w:r>
              <w:rPr>
                <w:rFonts w:ascii="Arial Narrow" w:eastAsia="Times New Roman" w:hAnsi="Arial Narrow" w:cs="Times New Roman"/>
                <w:sz w:val="21"/>
                <w:szCs w:val="21"/>
                <w:lang w:eastAsia="tr-TR"/>
              </w:rPr>
              <w:t xml:space="preserve">tratejileri Arasındaki İlişki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Stilleri İle İlgili Araştırmalar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FF793C">
              <w:rPr>
                <w:rFonts w:ascii="Arial Narrow" w:eastAsia="Times New Roman" w:hAnsi="Arial Narrow" w:cs="Times New Roman"/>
                <w:sz w:val="21"/>
                <w:szCs w:val="21"/>
                <w:lang w:eastAsia="tr-TR"/>
              </w:rPr>
              <w:t>Öğrenme Stratejileri İle İlgili Araştırmalar</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Tarih:</w:t>
      </w:r>
      <w:r>
        <w:rPr>
          <w:rFonts w:ascii="Arial Narrow" w:eastAsia="Times New Roman" w:hAnsi="Arial Narrow" w:cs="Times New Roman"/>
          <w:b/>
          <w:sz w:val="21"/>
          <w:szCs w:val="21"/>
          <w:lang w:eastAsia="tr-TR"/>
        </w:rPr>
        <w:t>7.3.2022</w:t>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381EA6"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allowOverlap="1" wp14:anchorId="7B09310D" wp14:editId="2AABC6BF">
            <wp:simplePos x="0" y="0"/>
            <wp:positionH relativeFrom="column">
              <wp:posOffset>3810</wp:posOffset>
            </wp:positionH>
            <wp:positionV relativeFrom="paragraph">
              <wp:posOffset>-285750</wp:posOffset>
            </wp:positionV>
            <wp:extent cx="657225" cy="657225"/>
            <wp:effectExtent l="0" t="0" r="9525"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546012010</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972F7">
              <w:rPr>
                <w:rFonts w:ascii="Arial Narrow" w:eastAsia="Times New Roman" w:hAnsi="Arial Narrow" w:cs="Times New Roman"/>
                <w:sz w:val="21"/>
                <w:szCs w:val="21"/>
                <w:lang w:eastAsia="tr-TR"/>
              </w:rPr>
              <w:t>Türkçenin Yabancı Dil ve İkinci Dil Olarak Öğretimi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972F7">
              <w:rPr>
                <w:rFonts w:ascii="Arial Narrow" w:eastAsia="Times New Roman" w:hAnsi="Arial Narrow" w:cs="Times New Roman"/>
                <w:sz w:val="21"/>
                <w:szCs w:val="21"/>
                <w:lang w:eastAsia="tr-TR"/>
              </w:rPr>
              <w:t>Türkçenin Yabancı Dil ve İkinci Dil Olarak Öğretimi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972F7">
              <w:rPr>
                <w:rFonts w:ascii="Arial Narrow" w:eastAsia="Times New Roman" w:hAnsi="Arial Narrow" w:cs="Times New Roman"/>
                <w:bCs/>
                <w:color w:val="000000"/>
                <w:sz w:val="21"/>
                <w:szCs w:val="21"/>
                <w:lang w:eastAsia="tr-TR"/>
              </w:rPr>
              <w:t>Türkçenin Yabancı Dil ve İkinci Dil Olarak Öğretimi konusunda Öğretmen adaylarını eğitmek.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sz w:val="20"/>
                <w:szCs w:val="20"/>
              </w:rPr>
              <w:t>İlkokul ve ortaokullarda görev yapacak öğretmenlerin sınıflarında yer alan yabancı uyruklu öğrenciler ile Türkçe diyalog kurabilmeleri için gerekli olan bilgi, beceri, uygulama ve farkındalıklarını kazandırmak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sz w:val="20"/>
                <w:szCs w:val="20"/>
              </w:rPr>
              <w:t>Diller İçin Avrupa Ortak Öneriler Çerçevesi, Avrupa Konseyi (2013)</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334D45" w:rsidRDefault="00F3010C" w:rsidP="000F2834">
            <w:pPr>
              <w:spacing w:after="0"/>
              <w:rPr>
                <w:sz w:val="20"/>
                <w:szCs w:val="20"/>
              </w:rPr>
            </w:pPr>
            <w:r>
              <w:rPr>
                <w:sz w:val="20"/>
                <w:szCs w:val="20"/>
              </w:rPr>
              <w:t>Yabancı Dil Olarak Türkçe Öğretim Programı, Ankara TÖMER (2015)</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sz w:val="20"/>
                <w:szCs w:val="20"/>
              </w:rPr>
              <w:t>Yunus Emre Enstitüsü Yedi İklim Türkçe A1-A2-B1-B2-C1 Kitabı</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vAlign w:val="center"/>
          </w:tcPr>
          <w:p w:rsidR="00F3010C" w:rsidRPr="00334D45" w:rsidRDefault="00F3010C" w:rsidP="000F2834">
            <w:pPr>
              <w:spacing w:after="0"/>
            </w:pPr>
            <w:r>
              <w:t>Çocuğun Ana Dilini Öğrenme Süreci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vAlign w:val="center"/>
          </w:tcPr>
          <w:p w:rsidR="00F3010C" w:rsidRPr="00334D45" w:rsidRDefault="00F3010C" w:rsidP="000F2834">
            <w:pPr>
              <w:spacing w:after="0"/>
            </w:pPr>
            <w:r>
              <w:t>Dil Öğretimi, Türkçe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vAlign w:val="center"/>
          </w:tcPr>
          <w:p w:rsidR="00F3010C" w:rsidRPr="00334D45" w:rsidRDefault="00F3010C" w:rsidP="000F2834">
            <w:pPr>
              <w:spacing w:after="0"/>
            </w:pPr>
            <w:r>
              <w:t>Ana Dili Öğretimi, Yabancı Dil Öğretimi, İkinci Dil Öğretimi Farkları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vAlign w:val="center"/>
          </w:tcPr>
          <w:p w:rsidR="00F3010C" w:rsidRPr="00334D45" w:rsidRDefault="00F3010C" w:rsidP="000F2834">
            <w:pPr>
              <w:spacing w:after="0"/>
            </w:pPr>
            <w:r>
              <w:t>Türkçenin Diğer Dillerle Benzerlik ve Farklılıkları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vAlign w:val="center"/>
          </w:tcPr>
          <w:p w:rsidR="00F3010C" w:rsidRPr="00334D45" w:rsidRDefault="00F3010C" w:rsidP="000F2834">
            <w:pPr>
              <w:spacing w:after="0"/>
            </w:pPr>
            <w:r>
              <w:t>Türkçenin Yabancı Dil Olarak Öğretimi Müfredatı ve Dil Seviyeleri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vAlign w:val="center"/>
          </w:tcPr>
          <w:p w:rsidR="00F3010C" w:rsidRPr="00334D45" w:rsidRDefault="00F3010C" w:rsidP="000F2834">
            <w:pPr>
              <w:spacing w:after="0"/>
            </w:pPr>
            <w:r>
              <w:t>Türkçenin Yabancı Dil Olarak Öğretiminde Kültür Aktarımı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9</w:t>
            </w:r>
          </w:p>
        </w:tc>
        <w:tc>
          <w:tcPr>
            <w:tcW w:w="4497" w:type="pct"/>
            <w:vAlign w:val="center"/>
          </w:tcPr>
          <w:p w:rsidR="00F3010C" w:rsidRPr="00334D45" w:rsidRDefault="00F3010C" w:rsidP="000F2834">
            <w:pPr>
              <w:spacing w:after="0"/>
            </w:pPr>
            <w:r>
              <w:t>Türkçenin Yabancı Dil Olarak Öğretiminde Dinleme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vAlign w:val="center"/>
          </w:tcPr>
          <w:p w:rsidR="00F3010C" w:rsidRPr="00334D45" w:rsidRDefault="00F3010C" w:rsidP="000F2834">
            <w:pPr>
              <w:spacing w:after="0"/>
            </w:pPr>
            <w:r>
              <w:t>Türkçenin Yabancı Dil Olarak Öğretiminde Konuşma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vAlign w:val="center"/>
          </w:tcPr>
          <w:p w:rsidR="00F3010C" w:rsidRPr="00334D45" w:rsidRDefault="00F3010C" w:rsidP="000F2834">
            <w:pPr>
              <w:spacing w:after="0"/>
            </w:pPr>
            <w:r>
              <w:t>Türkçenin Yabancı Dil Olarak Öğretiminde Okuma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vAlign w:val="center"/>
          </w:tcPr>
          <w:p w:rsidR="00F3010C" w:rsidRPr="00334D45" w:rsidRDefault="00F3010C" w:rsidP="000F2834">
            <w:pPr>
              <w:spacing w:after="0"/>
            </w:pPr>
            <w:r>
              <w:t>Türkçenin Yabancı Dil Olarak Öğretiminde Yazma Öğretimi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vAlign w:val="center"/>
          </w:tcPr>
          <w:p w:rsidR="00F3010C" w:rsidRPr="00334D45" w:rsidRDefault="00F3010C" w:rsidP="000F2834">
            <w:pPr>
              <w:spacing w:after="0"/>
            </w:pPr>
            <w:r>
              <w:t>Türkçenin Yabancı Dil Olarak Öğretiminde Dil Bilgisi Öğretimi ve materyal kullanımı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vAlign w:val="center"/>
          </w:tcPr>
          <w:p w:rsidR="00F3010C" w:rsidRPr="00334D45" w:rsidRDefault="00F3010C" w:rsidP="000F2834">
            <w:pPr>
              <w:spacing w:after="0"/>
            </w:pPr>
            <w:r>
              <w:t>Türkçenin Yabancı Dil Olarak Öğretiminde Ölçme ve Değerlendirme</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Pr>
          <w:rFonts w:ascii="Arial Narrow" w:eastAsia="Times New Roman" w:hAnsi="Arial Narrow" w:cs="Times New Roman"/>
          <w:b/>
          <w:sz w:val="21"/>
          <w:szCs w:val="21"/>
          <w:lang w:eastAsia="tr-TR"/>
        </w:rPr>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0F2834" w:rsidRPr="007B2484" w:rsidRDefault="000F2834" w:rsidP="000F2834">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3840" behindDoc="0" locked="0" layoutInCell="1" allowOverlap="1" wp14:anchorId="550BB4C1" wp14:editId="3D223C29">
            <wp:simplePos x="0" y="0"/>
            <wp:positionH relativeFrom="column">
              <wp:posOffset>3810</wp:posOffset>
            </wp:positionH>
            <wp:positionV relativeFrom="paragraph">
              <wp:posOffset>-285750</wp:posOffset>
            </wp:positionV>
            <wp:extent cx="657225" cy="657225"/>
            <wp:effectExtent l="0" t="0" r="9525"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0F2834" w:rsidRPr="007B2484" w:rsidTr="00381EA6">
        <w:tc>
          <w:tcPr>
            <w:tcW w:w="1167" w:type="dxa"/>
            <w:vAlign w:val="center"/>
          </w:tcPr>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0F2834" w:rsidRPr="007B2484" w:rsidRDefault="000F2834" w:rsidP="000F2834">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1849"/>
        <w:gridCol w:w="3827"/>
      </w:tblGrid>
      <w:tr w:rsidR="000F2834" w:rsidRPr="007B2484" w:rsidTr="006E702E">
        <w:tc>
          <w:tcPr>
            <w:tcW w:w="1668"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0F2834"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163D31">
              <w:t>546012011</w:t>
            </w:r>
          </w:p>
        </w:tc>
        <w:tc>
          <w:tcPr>
            <w:tcW w:w="1849"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827"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İlkokulda Program Geliştirme v</w:t>
            </w:r>
            <w:r w:rsidR="006E702E">
              <w:rPr>
                <w:rFonts w:ascii="Arial Narrow" w:eastAsia="Times New Roman" w:hAnsi="Arial Narrow" w:cs="Times New Roman"/>
                <w:sz w:val="21"/>
                <w:szCs w:val="21"/>
                <w:lang w:eastAsia="tr-TR"/>
              </w:rPr>
              <w:t xml:space="preserve">e </w:t>
            </w:r>
            <w:r w:rsidRPr="00201B41">
              <w:rPr>
                <w:rFonts w:ascii="Arial Narrow" w:eastAsia="Times New Roman" w:hAnsi="Arial Narrow" w:cs="Times New Roman"/>
                <w:sz w:val="21"/>
                <w:szCs w:val="21"/>
                <w:lang w:eastAsia="tr-TR"/>
              </w:rPr>
              <w:t>Yaklaşımları</w:t>
            </w:r>
          </w:p>
        </w:tc>
      </w:tr>
    </w:tbl>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0F2834" w:rsidRPr="007B2484" w:rsidTr="00381EA6">
        <w:trPr>
          <w:trHeight w:val="20"/>
        </w:trPr>
        <w:tc>
          <w:tcPr>
            <w:tcW w:w="521" w:type="pct"/>
            <w:vMerge w:val="restart"/>
            <w:tcBorders>
              <w:top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0F2834" w:rsidRPr="007B2484" w:rsidTr="00381EA6">
        <w:trPr>
          <w:trHeight w:val="20"/>
        </w:trPr>
        <w:tc>
          <w:tcPr>
            <w:tcW w:w="521" w:type="pct"/>
            <w:vMerge/>
            <w:tcBorders>
              <w:right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0F2834" w:rsidRPr="007B2484" w:rsidTr="00381EA6">
        <w:trPr>
          <w:trHeight w:val="20"/>
        </w:trPr>
        <w:tc>
          <w:tcPr>
            <w:tcW w:w="521" w:type="pct"/>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85" w:type="pct"/>
            <w:gridSpan w:val="2"/>
            <w:tcBorders>
              <w:left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0F2834"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31" w:type="pct"/>
            <w:tcBorders>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0F2834"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0F2834"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0F2834"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0F2834"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highlight w:val="yellow"/>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Uygulama</w:t>
            </w:r>
          </w:p>
        </w:tc>
        <w:tc>
          <w:tcPr>
            <w:tcW w:w="1237" w:type="pct"/>
            <w:tcBorders>
              <w:top w:val="single" w:sz="8" w:space="0" w:color="auto"/>
              <w:bottom w:val="single" w:sz="12"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31" w:type="pct"/>
            <w:tcBorders>
              <w:top w:val="single" w:sz="8" w:space="0" w:color="auto"/>
              <w:left w:val="single" w:sz="8"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201B41">
              <w:rPr>
                <w:rFonts w:ascii="Arial Narrow" w:eastAsia="Times New Roman" w:hAnsi="Arial Narrow" w:cs="Times New Roman"/>
                <w:sz w:val="21"/>
                <w:szCs w:val="21"/>
                <w:lang w:eastAsia="tr-TR"/>
              </w:rPr>
              <w:t xml:space="preserve">Program geliştirme ile ilgili temel kavramlar, </w:t>
            </w:r>
            <w:r>
              <w:rPr>
                <w:rFonts w:ascii="Arial Narrow" w:eastAsia="Times New Roman" w:hAnsi="Arial Narrow" w:cs="Times New Roman"/>
                <w:sz w:val="21"/>
                <w:szCs w:val="21"/>
                <w:lang w:eastAsia="tr-TR"/>
              </w:rPr>
              <w:t>Program geliştirmenin kuramsal temelleri,</w:t>
            </w:r>
            <w:r w:rsidRPr="00201B41">
              <w:rPr>
                <w:rFonts w:ascii="Arial Narrow" w:eastAsia="Times New Roman" w:hAnsi="Arial Narrow" w:cs="Times New Roman"/>
                <w:sz w:val="21"/>
                <w:szCs w:val="21"/>
                <w:lang w:eastAsia="tr-TR"/>
              </w:rPr>
              <w:t xml:space="preserve"> Program geliştirme </w:t>
            </w:r>
            <w:r>
              <w:rPr>
                <w:rFonts w:ascii="Arial Narrow" w:eastAsia="Times New Roman" w:hAnsi="Arial Narrow" w:cs="Times New Roman"/>
                <w:sz w:val="21"/>
                <w:szCs w:val="21"/>
                <w:lang w:eastAsia="tr-TR"/>
              </w:rPr>
              <w:t xml:space="preserve">tasarım ve </w:t>
            </w:r>
            <w:r w:rsidRPr="00201B41">
              <w:rPr>
                <w:rFonts w:ascii="Arial Narrow" w:eastAsia="Times New Roman" w:hAnsi="Arial Narrow" w:cs="Times New Roman"/>
                <w:sz w:val="21"/>
                <w:szCs w:val="21"/>
                <w:lang w:eastAsia="tr-TR"/>
              </w:rPr>
              <w:t xml:space="preserve">yaklaşımları, </w:t>
            </w:r>
            <w:r>
              <w:rPr>
                <w:rFonts w:ascii="Arial Narrow" w:eastAsia="Times New Roman" w:hAnsi="Arial Narrow" w:cs="Times New Roman"/>
                <w:sz w:val="21"/>
                <w:szCs w:val="21"/>
                <w:lang w:eastAsia="tr-TR"/>
              </w:rPr>
              <w:t xml:space="preserve">Dünyada ve </w:t>
            </w:r>
            <w:r w:rsidRPr="00201B41">
              <w:rPr>
                <w:rFonts w:ascii="Arial Narrow" w:eastAsia="Times New Roman" w:hAnsi="Arial Narrow" w:cs="Times New Roman"/>
                <w:sz w:val="21"/>
                <w:szCs w:val="21"/>
                <w:lang w:eastAsia="tr-TR"/>
              </w:rPr>
              <w:t xml:space="preserve">Türkiye’de program geliştirme çalışmalarının </w:t>
            </w:r>
            <w:r>
              <w:rPr>
                <w:rFonts w:ascii="Arial Narrow" w:eastAsia="Times New Roman" w:hAnsi="Arial Narrow" w:cs="Times New Roman"/>
                <w:sz w:val="21"/>
                <w:szCs w:val="21"/>
                <w:lang w:eastAsia="tr-TR"/>
              </w:rPr>
              <w:t xml:space="preserve">tarihi, program geliştirmenin planlanması, ihtiyaç analizi yaklaşımları, program geliştirme sürecinin temel bileşenleri,  </w:t>
            </w:r>
            <w:r w:rsidRPr="00201B41">
              <w:rPr>
                <w:rFonts w:ascii="Arial Narrow" w:eastAsia="Times New Roman" w:hAnsi="Arial Narrow" w:cs="Times New Roman"/>
                <w:sz w:val="21"/>
                <w:szCs w:val="21"/>
                <w:lang w:eastAsia="tr-TR"/>
              </w:rPr>
              <w:t>Türkiye’de</w:t>
            </w:r>
            <w:r>
              <w:rPr>
                <w:rFonts w:ascii="Arial Narrow" w:eastAsia="Times New Roman" w:hAnsi="Arial Narrow" w:cs="Times New Roman"/>
                <w:sz w:val="21"/>
                <w:szCs w:val="21"/>
                <w:lang w:eastAsia="tr-TR"/>
              </w:rPr>
              <w:t>ki</w:t>
            </w:r>
            <w:r w:rsidRPr="00201B41">
              <w:rPr>
                <w:rFonts w:ascii="Arial Narrow" w:eastAsia="Times New Roman" w:hAnsi="Arial Narrow" w:cs="Times New Roman"/>
                <w:sz w:val="21"/>
                <w:szCs w:val="21"/>
                <w:lang w:eastAsia="tr-TR"/>
              </w:rPr>
              <w:t xml:space="preserve"> ilkokul programlarının </w:t>
            </w:r>
            <w:r>
              <w:rPr>
                <w:rFonts w:ascii="Arial Narrow" w:eastAsia="Times New Roman" w:hAnsi="Arial Narrow" w:cs="Times New Roman"/>
                <w:sz w:val="21"/>
                <w:szCs w:val="21"/>
                <w:lang w:eastAsia="tr-TR"/>
              </w:rPr>
              <w:t xml:space="preserve">incelenmesi, </w:t>
            </w:r>
            <w:r w:rsidRPr="00201B41">
              <w:rPr>
                <w:rFonts w:ascii="Arial Narrow" w:eastAsia="Times New Roman" w:hAnsi="Arial Narrow" w:cs="Times New Roman"/>
                <w:sz w:val="21"/>
                <w:szCs w:val="21"/>
                <w:lang w:eastAsia="tr-TR"/>
              </w:rPr>
              <w:t>ilkokul programları</w:t>
            </w:r>
            <w:r>
              <w:rPr>
                <w:rFonts w:ascii="Arial Narrow" w:eastAsia="Times New Roman" w:hAnsi="Arial Narrow" w:cs="Times New Roman"/>
                <w:sz w:val="21"/>
                <w:szCs w:val="21"/>
                <w:lang w:eastAsia="tr-TR"/>
              </w:rPr>
              <w:t>n</w:t>
            </w:r>
            <w:r w:rsidRPr="00201B41">
              <w:rPr>
                <w:rFonts w:ascii="Arial Narrow" w:eastAsia="Times New Roman" w:hAnsi="Arial Narrow" w:cs="Times New Roman"/>
                <w:sz w:val="21"/>
                <w:szCs w:val="21"/>
                <w:lang w:eastAsia="tr-TR"/>
              </w:rPr>
              <w:t xml:space="preserve"> ve özellikleri, </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rPr>
                <w:rFonts w:ascii="Arial Narrow" w:eastAsia="Times New Roman" w:hAnsi="Arial Narrow" w:cs="Times New Roman"/>
                <w:bCs/>
                <w:color w:val="000000"/>
                <w:sz w:val="21"/>
                <w:szCs w:val="21"/>
                <w:lang w:eastAsia="tr-TR"/>
              </w:rPr>
            </w:pPr>
            <w:r w:rsidRPr="00201B41">
              <w:rPr>
                <w:rFonts w:ascii="Arial Narrow" w:eastAsia="Times New Roman" w:hAnsi="Arial Narrow" w:cs="Times New Roman"/>
                <w:bCs/>
                <w:color w:val="000000"/>
                <w:sz w:val="21"/>
                <w:szCs w:val="21"/>
                <w:lang w:eastAsia="tr-TR"/>
              </w:rPr>
              <w:t>Öğrencilerin bilimsel bir anlayışla program geliştirme temel kavramları ve yaklaşımları konusunda bilgi sahibi olmalarını sağlayarak program geliştirme süreci ile ilgili beceri kazandırmak.</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D167DE">
              <w:rPr>
                <w:rFonts w:ascii="Arial Narrow" w:eastAsia="Times New Roman" w:hAnsi="Arial Narrow" w:cs="Times New Roman"/>
                <w:sz w:val="21"/>
                <w:szCs w:val="21"/>
                <w:lang w:eastAsia="tr-TR"/>
              </w:rPr>
              <w:t>Türkiye’de</w:t>
            </w:r>
            <w:r>
              <w:rPr>
                <w:rFonts w:ascii="Arial Narrow" w:eastAsia="Times New Roman" w:hAnsi="Arial Narrow" w:cs="Times New Roman"/>
                <w:sz w:val="21"/>
                <w:szCs w:val="21"/>
                <w:lang w:eastAsia="tr-TR"/>
              </w:rPr>
              <w:t xml:space="preserve"> geçmişten günümüze uygulanan ilkokul programlarını program geliştirme süreçleri bakımından irdeleme ve özelliklerini tanıma</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B0217B">
              <w:rPr>
                <w:rFonts w:ascii="Arial Narrow" w:eastAsia="Times New Roman" w:hAnsi="Arial Narrow" w:cs="Times New Roman"/>
                <w:sz w:val="21"/>
                <w:szCs w:val="21"/>
                <w:lang w:eastAsia="tr-TR"/>
              </w:rPr>
              <w:t>Program geliştirme ile ilgili temel kavramlar</w:t>
            </w:r>
            <w:r>
              <w:rPr>
                <w:rFonts w:ascii="Arial Narrow" w:eastAsia="Times New Roman" w:hAnsi="Arial Narrow" w:cs="Times New Roman"/>
                <w:sz w:val="21"/>
                <w:szCs w:val="21"/>
                <w:lang w:eastAsia="tr-TR"/>
              </w:rPr>
              <w:t>ı ve p</w:t>
            </w:r>
            <w:r w:rsidRPr="00B0217B">
              <w:rPr>
                <w:rFonts w:ascii="Arial Narrow" w:eastAsia="Times New Roman" w:hAnsi="Arial Narrow" w:cs="Times New Roman"/>
                <w:sz w:val="21"/>
                <w:szCs w:val="21"/>
                <w:lang w:eastAsia="tr-TR"/>
              </w:rPr>
              <w:t>rogram geliştirmenin kuramsal temelleri</w:t>
            </w:r>
            <w:r>
              <w:rPr>
                <w:rFonts w:ascii="Arial Narrow" w:eastAsia="Times New Roman" w:hAnsi="Arial Narrow" w:cs="Times New Roman"/>
                <w:sz w:val="21"/>
                <w:szCs w:val="21"/>
                <w:lang w:eastAsia="tr-TR"/>
              </w:rPr>
              <w:t>ni tanır.</w:t>
            </w:r>
          </w:p>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B0217B">
              <w:rPr>
                <w:rFonts w:ascii="Arial Narrow" w:eastAsia="Times New Roman" w:hAnsi="Arial Narrow" w:cs="Times New Roman"/>
                <w:sz w:val="21"/>
                <w:szCs w:val="21"/>
                <w:lang w:eastAsia="tr-TR"/>
              </w:rPr>
              <w:t>Dünyada</w:t>
            </w:r>
            <w:r>
              <w:rPr>
                <w:rFonts w:ascii="Arial Narrow" w:eastAsia="Times New Roman" w:hAnsi="Arial Narrow" w:cs="Times New Roman"/>
                <w:sz w:val="21"/>
                <w:szCs w:val="21"/>
                <w:lang w:eastAsia="tr-TR"/>
              </w:rPr>
              <w:t xml:space="preserve"> ve Türkiye’de</w:t>
            </w:r>
            <w:r w:rsidRPr="00B0217B">
              <w:rPr>
                <w:rFonts w:ascii="Arial Narrow" w:eastAsia="Times New Roman" w:hAnsi="Arial Narrow" w:cs="Times New Roman"/>
                <w:sz w:val="21"/>
                <w:szCs w:val="21"/>
                <w:lang w:eastAsia="tr-TR"/>
              </w:rPr>
              <w:t xml:space="preserve"> program geliştirme</w:t>
            </w:r>
            <w:r>
              <w:rPr>
                <w:rFonts w:ascii="Arial Narrow" w:eastAsia="Times New Roman" w:hAnsi="Arial Narrow" w:cs="Times New Roman"/>
                <w:sz w:val="21"/>
                <w:szCs w:val="21"/>
                <w:lang w:eastAsia="tr-TR"/>
              </w:rPr>
              <w:t>nin geçmişi ve süreçlerine dönük bilgi edinir.</w:t>
            </w:r>
          </w:p>
          <w:p w:rsidR="000F2834"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tasarım ve modellerini kavrar.</w:t>
            </w:r>
          </w:p>
          <w:p w:rsidR="000F2834" w:rsidRPr="00B0217B" w:rsidRDefault="000F2834" w:rsidP="000F2834">
            <w:pPr>
              <w:pStyle w:val="ListeParagraf"/>
              <w:numPr>
                <w:ilvl w:val="0"/>
                <w:numId w:val="17"/>
              </w:numPr>
              <w:spacing w:after="0" w:line="240" w:lineRule="auto"/>
              <w:ind w:left="328" w:hanging="283"/>
              <w:jc w:val="both"/>
              <w:rPr>
                <w:rFonts w:ascii="Arial Narrow" w:eastAsia="Times New Roman" w:hAnsi="Arial Narrow" w:cs="Times New Roman"/>
                <w:sz w:val="21"/>
                <w:szCs w:val="21"/>
                <w:lang w:eastAsia="tr-TR"/>
              </w:rPr>
            </w:pPr>
            <w:r w:rsidRPr="00DB2CF9">
              <w:rPr>
                <w:rFonts w:ascii="Arial Narrow" w:eastAsia="Times New Roman" w:hAnsi="Arial Narrow" w:cs="Times New Roman"/>
                <w:sz w:val="21"/>
                <w:szCs w:val="21"/>
                <w:lang w:eastAsia="tr-TR"/>
              </w:rPr>
              <w:t>Program geliştirme sürecinin temel ögeleri</w:t>
            </w:r>
            <w:r>
              <w:rPr>
                <w:rFonts w:ascii="Arial Narrow" w:eastAsia="Times New Roman" w:hAnsi="Arial Narrow" w:cs="Times New Roman"/>
                <w:sz w:val="21"/>
                <w:szCs w:val="21"/>
                <w:lang w:eastAsia="tr-TR"/>
              </w:rPr>
              <w:t>ni, işlevlerini tanır ve mevcut programlar bağlamında değerlendirir.</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0F2834" w:rsidRPr="00E22948" w:rsidRDefault="000F2834" w:rsidP="000F2834">
            <w:pPr>
              <w:pStyle w:val="ListeParagraf"/>
              <w:numPr>
                <w:ilvl w:val="0"/>
                <w:numId w:val="15"/>
              </w:numPr>
              <w:spacing w:after="0" w:line="240" w:lineRule="auto"/>
              <w:ind w:left="328" w:hanging="283"/>
              <w:rPr>
                <w:rFonts w:ascii="Arial Narrow" w:eastAsia="Times New Roman" w:hAnsi="Arial Narrow"/>
                <w:b/>
                <w:bCs/>
                <w:sz w:val="21"/>
                <w:szCs w:val="21"/>
              </w:rPr>
            </w:pPr>
            <w:r>
              <w:rPr>
                <w:rFonts w:ascii="Arial Narrow" w:eastAsia="Times New Roman" w:hAnsi="Arial Narrow" w:cs="Times New Roman"/>
                <w:bCs/>
                <w:sz w:val="21"/>
                <w:szCs w:val="21"/>
                <w:lang w:eastAsia="tr-TR"/>
              </w:rPr>
              <w:t xml:space="preserve">Demirel, Ö. (2020). </w:t>
            </w:r>
            <w:r w:rsidRPr="00E22948">
              <w:rPr>
                <w:rFonts w:ascii="Arial Narrow" w:eastAsia="Times New Roman" w:hAnsi="Arial Narrow"/>
                <w:bCs/>
                <w:i/>
                <w:sz w:val="21"/>
                <w:szCs w:val="21"/>
              </w:rPr>
              <w:t>Eğitimde program geliştirme</w:t>
            </w:r>
            <w:r>
              <w:rPr>
                <w:rFonts w:ascii="Arial Narrow" w:eastAsia="Times New Roman" w:hAnsi="Arial Narrow"/>
                <w:bCs/>
                <w:i/>
                <w:sz w:val="21"/>
                <w:szCs w:val="21"/>
              </w:rPr>
              <w:t xml:space="preserve"> (29. Baskı)</w:t>
            </w:r>
            <w:r w:rsidRPr="00E22948">
              <w:rPr>
                <w:rFonts w:ascii="Arial Narrow" w:eastAsia="Times New Roman" w:hAnsi="Arial Narrow"/>
                <w:bCs/>
                <w:i/>
                <w:sz w:val="21"/>
                <w:szCs w:val="21"/>
              </w:rPr>
              <w:t>.</w:t>
            </w:r>
            <w:r w:rsidRPr="00E22948">
              <w:rPr>
                <w:rFonts w:ascii="Arial Narrow" w:eastAsia="Times New Roman" w:hAnsi="Arial Narrow" w:cs="Times New Roman"/>
                <w:bCs/>
                <w:sz w:val="21"/>
                <w:szCs w:val="21"/>
                <w:lang w:eastAsia="tr-TR"/>
              </w:rPr>
              <w:t xml:space="preserve"> </w:t>
            </w:r>
            <w:r w:rsidRPr="00E22948">
              <w:rPr>
                <w:rFonts w:ascii="Arial Narrow" w:eastAsia="Times New Roman" w:hAnsi="Arial Narrow"/>
                <w:bCs/>
                <w:sz w:val="21"/>
                <w:szCs w:val="21"/>
              </w:rPr>
              <w:t>Ankara: Pegem Akademi</w:t>
            </w:r>
            <w:r>
              <w:rPr>
                <w:rFonts w:ascii="Arial Narrow" w:eastAsia="Times New Roman" w:hAnsi="Arial Narrow"/>
                <w:bCs/>
                <w:sz w:val="21"/>
                <w:szCs w:val="21"/>
              </w:rPr>
              <w:t>.</w:t>
            </w:r>
          </w:p>
          <w:p w:rsidR="000F2834" w:rsidRPr="00E22948" w:rsidRDefault="000F2834" w:rsidP="000F2834">
            <w:pPr>
              <w:pStyle w:val="ListeParagraf"/>
              <w:numPr>
                <w:ilvl w:val="0"/>
                <w:numId w:val="15"/>
              </w:numPr>
              <w:spacing w:after="0" w:line="240" w:lineRule="auto"/>
              <w:ind w:left="328" w:hanging="283"/>
              <w:rPr>
                <w:rFonts w:ascii="Arial Narrow" w:eastAsia="Times New Roman" w:hAnsi="Arial Narrow" w:cs="Times New Roman"/>
                <w:bCs/>
                <w:sz w:val="21"/>
                <w:szCs w:val="21"/>
                <w:lang w:eastAsia="tr-TR"/>
              </w:rPr>
            </w:pPr>
            <w:r w:rsidRPr="00194634">
              <w:rPr>
                <w:rFonts w:ascii="Arial Narrow" w:eastAsia="Times New Roman" w:hAnsi="Arial Narrow" w:cs="Times New Roman"/>
                <w:bCs/>
                <w:sz w:val="21"/>
                <w:szCs w:val="21"/>
                <w:lang w:eastAsia="tr-TR"/>
              </w:rPr>
              <w:t>Fer, S</w:t>
            </w:r>
            <w:r>
              <w:rPr>
                <w:rFonts w:ascii="Arial Narrow" w:eastAsia="Times New Roman" w:hAnsi="Arial Narrow" w:cs="Times New Roman"/>
                <w:bCs/>
                <w:sz w:val="21"/>
                <w:szCs w:val="21"/>
                <w:lang w:eastAsia="tr-TR"/>
              </w:rPr>
              <w:t xml:space="preserve">. (2019). </w:t>
            </w:r>
            <w:r w:rsidRPr="00194634">
              <w:rPr>
                <w:rFonts w:ascii="Arial Narrow" w:eastAsia="Times New Roman" w:hAnsi="Arial Narrow" w:cs="Times New Roman"/>
                <w:bCs/>
                <w:i/>
                <w:sz w:val="21"/>
                <w:szCs w:val="21"/>
                <w:lang w:eastAsia="tr-TR"/>
              </w:rPr>
              <w:t>Eğitimde program geliştirme kuramsal temellere bakış</w:t>
            </w:r>
            <w:r>
              <w:rPr>
                <w:rFonts w:ascii="Arial Narrow" w:eastAsia="Times New Roman" w:hAnsi="Arial Narrow" w:cs="Times New Roman"/>
                <w:bCs/>
                <w:sz w:val="21"/>
                <w:szCs w:val="21"/>
                <w:lang w:eastAsia="tr-TR"/>
              </w:rPr>
              <w:t>. Ankara: Pegem Akademi.</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14921">
              <w:rPr>
                <w:rFonts w:ascii="Arial Narrow" w:eastAsia="Times New Roman" w:hAnsi="Arial Narrow"/>
                <w:bCs/>
                <w:iCs/>
                <w:sz w:val="21"/>
                <w:szCs w:val="21"/>
              </w:rPr>
              <w:t>Hawes</w:t>
            </w:r>
            <w:r>
              <w:rPr>
                <w:rFonts w:ascii="Arial Narrow" w:eastAsia="Times New Roman" w:hAnsi="Arial Narrow"/>
                <w:bCs/>
                <w:iCs/>
                <w:sz w:val="21"/>
                <w:szCs w:val="21"/>
              </w:rPr>
              <w:t>,</w:t>
            </w:r>
            <w:r w:rsidRPr="00B14921">
              <w:rPr>
                <w:rFonts w:ascii="Arial Narrow" w:eastAsia="Times New Roman" w:hAnsi="Arial Narrow"/>
                <w:bCs/>
                <w:iCs/>
                <w:sz w:val="21"/>
                <w:szCs w:val="21"/>
              </w:rPr>
              <w:t xml:space="preserve"> H. W. R. </w:t>
            </w:r>
            <w:r>
              <w:rPr>
                <w:rFonts w:ascii="Arial Narrow" w:eastAsia="Times New Roman" w:hAnsi="Arial Narrow"/>
                <w:bCs/>
                <w:iCs/>
                <w:sz w:val="21"/>
                <w:szCs w:val="21"/>
              </w:rPr>
              <w:t xml:space="preserve">(1972). </w:t>
            </w:r>
            <w:r w:rsidRPr="00B0217B">
              <w:rPr>
                <w:rFonts w:ascii="Arial Narrow" w:eastAsia="Times New Roman" w:hAnsi="Arial Narrow"/>
                <w:bCs/>
                <w:i/>
                <w:iCs/>
                <w:sz w:val="21"/>
                <w:szCs w:val="21"/>
              </w:rPr>
              <w:t>Planning the primary school curriculum in developing countries</w:t>
            </w:r>
            <w:r>
              <w:rPr>
                <w:rFonts w:ascii="Arial Narrow" w:eastAsia="Times New Roman" w:hAnsi="Arial Narrow"/>
                <w:bCs/>
                <w:iCs/>
                <w:sz w:val="21"/>
                <w:szCs w:val="21"/>
              </w:rPr>
              <w:t xml:space="preserve">. </w:t>
            </w:r>
            <w:r w:rsidRPr="00B14921">
              <w:rPr>
                <w:rFonts w:ascii="Arial Narrow" w:eastAsia="Times New Roman" w:hAnsi="Arial Narrow"/>
                <w:bCs/>
                <w:iCs/>
                <w:sz w:val="21"/>
                <w:szCs w:val="21"/>
              </w:rPr>
              <w:t>https://unesdoc.unesco.org/ark:/48223/pf0000002197</w:t>
            </w:r>
          </w:p>
          <w:p w:rsidR="000F283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E22948">
              <w:rPr>
                <w:rFonts w:ascii="Arial Narrow" w:eastAsia="Times New Roman" w:hAnsi="Arial Narrow"/>
                <w:bCs/>
                <w:iCs/>
                <w:sz w:val="21"/>
                <w:szCs w:val="21"/>
              </w:rPr>
              <w:t xml:space="preserve">Gültekin, M. (2020). </w:t>
            </w:r>
            <w:r w:rsidRPr="006E702E">
              <w:rPr>
                <w:rFonts w:ascii="Arial Narrow" w:eastAsia="Times New Roman" w:hAnsi="Arial Narrow"/>
                <w:bCs/>
                <w:i/>
                <w:iCs/>
                <w:sz w:val="21"/>
                <w:szCs w:val="21"/>
              </w:rPr>
              <w:t>Cumhuriyet dönemi ilkokul programları</w:t>
            </w:r>
            <w:r w:rsidRPr="00E22948">
              <w:rPr>
                <w:rFonts w:ascii="Arial Narrow" w:eastAsia="Times New Roman" w:hAnsi="Arial Narrow"/>
                <w:bCs/>
                <w:i/>
                <w:iCs/>
                <w:sz w:val="21"/>
                <w:szCs w:val="21"/>
              </w:rPr>
              <w:t>.</w:t>
            </w:r>
            <w:r w:rsidRPr="00E22948">
              <w:rPr>
                <w:rFonts w:ascii="Arial Narrow" w:eastAsia="Times New Roman" w:hAnsi="Arial Narrow"/>
                <w:bCs/>
                <w:iCs/>
                <w:sz w:val="21"/>
                <w:szCs w:val="21"/>
              </w:rPr>
              <w:t xml:space="preserve"> Ankara: Pegem Akademi.</w:t>
            </w:r>
          </w:p>
          <w:p w:rsidR="000F2834" w:rsidRPr="00960A99" w:rsidRDefault="000F2834" w:rsidP="000F2834">
            <w:pPr>
              <w:pStyle w:val="ListeParagraf"/>
              <w:numPr>
                <w:ilvl w:val="0"/>
                <w:numId w:val="16"/>
              </w:numPr>
              <w:ind w:left="328" w:hanging="283"/>
              <w:outlineLvl w:val="3"/>
              <w:rPr>
                <w:rFonts w:ascii="Arial Narrow" w:eastAsia="Times New Roman" w:hAnsi="Arial Narrow"/>
                <w:bCs/>
                <w:iCs/>
                <w:sz w:val="21"/>
                <w:szCs w:val="21"/>
              </w:rPr>
            </w:pPr>
            <w:r>
              <w:rPr>
                <w:rFonts w:ascii="Arial Narrow" w:eastAsia="Times New Roman" w:hAnsi="Arial Narrow"/>
                <w:bCs/>
                <w:iCs/>
                <w:sz w:val="21"/>
                <w:szCs w:val="21"/>
              </w:rPr>
              <w:lastRenderedPageBreak/>
              <w:t xml:space="preserve">Male, B. (2012). </w:t>
            </w:r>
            <w:r w:rsidRPr="00960A99">
              <w:rPr>
                <w:rFonts w:ascii="Arial Narrow" w:eastAsia="Times New Roman" w:hAnsi="Arial Narrow"/>
                <w:bCs/>
                <w:i/>
                <w:iCs/>
                <w:sz w:val="21"/>
                <w:szCs w:val="21"/>
              </w:rPr>
              <w:t>The primary curriculum design handbook preparing our children for the 21st century.</w:t>
            </w:r>
            <w:r>
              <w:rPr>
                <w:rFonts w:ascii="Arial Narrow" w:eastAsia="Times New Roman" w:hAnsi="Arial Narrow"/>
                <w:bCs/>
                <w:iCs/>
                <w:sz w:val="21"/>
                <w:szCs w:val="21"/>
              </w:rPr>
              <w:t xml:space="preserve"> London: </w:t>
            </w:r>
            <w:r w:rsidRPr="00960A99">
              <w:rPr>
                <w:rFonts w:ascii="Arial Narrow" w:eastAsia="Times New Roman" w:hAnsi="Arial Narrow"/>
                <w:bCs/>
                <w:iCs/>
                <w:sz w:val="21"/>
                <w:szCs w:val="21"/>
              </w:rPr>
              <w:t>Continuum International Publishing Group</w:t>
            </w:r>
            <w:r>
              <w:rPr>
                <w:rFonts w:ascii="Arial Narrow" w:eastAsia="Times New Roman" w:hAnsi="Arial Narrow"/>
                <w:bCs/>
                <w:iCs/>
                <w:sz w:val="21"/>
                <w:szCs w:val="21"/>
              </w:rPr>
              <w:t>.</w:t>
            </w:r>
          </w:p>
          <w:p w:rsidR="000F2834" w:rsidRPr="00B776E8"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776E8">
              <w:rPr>
                <w:rFonts w:ascii="Arial Narrow" w:eastAsia="Times New Roman" w:hAnsi="Arial Narrow" w:cs="Times New Roman"/>
                <w:bCs/>
                <w:iCs/>
                <w:sz w:val="21"/>
                <w:szCs w:val="21"/>
                <w:lang w:eastAsia="tr-TR"/>
              </w:rPr>
              <w:t xml:space="preserve">Oliva, P. F. (2009). </w:t>
            </w:r>
            <w:r w:rsidRPr="00B776E8">
              <w:rPr>
                <w:rFonts w:ascii="Arial Narrow" w:eastAsia="Times New Roman" w:hAnsi="Arial Narrow" w:cs="Times New Roman"/>
                <w:bCs/>
                <w:i/>
                <w:iCs/>
                <w:sz w:val="21"/>
                <w:szCs w:val="21"/>
                <w:lang w:eastAsia="tr-TR"/>
              </w:rPr>
              <w:t xml:space="preserve">Developing the </w:t>
            </w:r>
            <w:r>
              <w:rPr>
                <w:rFonts w:ascii="Arial Narrow" w:eastAsia="Times New Roman" w:hAnsi="Arial Narrow" w:cs="Times New Roman"/>
                <w:bCs/>
                <w:i/>
                <w:iCs/>
                <w:sz w:val="21"/>
                <w:szCs w:val="21"/>
                <w:lang w:eastAsia="tr-TR"/>
              </w:rPr>
              <w:t>c</w:t>
            </w:r>
            <w:r w:rsidRPr="00B776E8">
              <w:rPr>
                <w:rFonts w:ascii="Arial Narrow" w:eastAsia="Times New Roman" w:hAnsi="Arial Narrow" w:cs="Times New Roman"/>
                <w:bCs/>
                <w:i/>
                <w:iCs/>
                <w:sz w:val="21"/>
                <w:szCs w:val="21"/>
                <w:lang w:eastAsia="tr-TR"/>
              </w:rPr>
              <w:t>urriculum (7th ed.).</w:t>
            </w:r>
            <w:r>
              <w:rPr>
                <w:rFonts w:ascii="Arial Narrow" w:eastAsia="Times New Roman" w:hAnsi="Arial Narrow" w:cs="Times New Roman"/>
                <w:bCs/>
                <w:iCs/>
                <w:sz w:val="21"/>
                <w:szCs w:val="21"/>
                <w:lang w:eastAsia="tr-TR"/>
              </w:rPr>
              <w:t xml:space="preserve"> Boston, MA: Allyn &amp; Bacon, Inc.</w:t>
            </w:r>
          </w:p>
          <w:p w:rsidR="000F2834" w:rsidRPr="00437FE4"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437FE4">
              <w:rPr>
                <w:rFonts w:ascii="Arial Narrow" w:eastAsia="Times New Roman" w:hAnsi="Arial Narrow"/>
                <w:bCs/>
                <w:iCs/>
                <w:sz w:val="21"/>
                <w:szCs w:val="21"/>
              </w:rPr>
              <w:t xml:space="preserve">Oral, B. ve Yazar, T. (2020). </w:t>
            </w:r>
            <w:r w:rsidRPr="00437FE4">
              <w:rPr>
                <w:rFonts w:ascii="Arial Narrow" w:eastAsia="Times New Roman" w:hAnsi="Arial Narrow"/>
                <w:bCs/>
                <w:i/>
                <w:iCs/>
                <w:sz w:val="21"/>
                <w:szCs w:val="21"/>
              </w:rPr>
              <w:t>Eğitimde program geliştirme ve değerlendirme.</w:t>
            </w:r>
            <w:r w:rsidRPr="00437FE4">
              <w:rPr>
                <w:rFonts w:ascii="Arial Narrow" w:eastAsia="Times New Roman" w:hAnsi="Arial Narrow"/>
                <w:bCs/>
                <w:iCs/>
                <w:sz w:val="21"/>
                <w:szCs w:val="21"/>
              </w:rPr>
              <w:t xml:space="preserve"> Ankara: Pegem Akademi.</w:t>
            </w:r>
          </w:p>
          <w:p w:rsidR="000F2834" w:rsidRPr="00960A99" w:rsidRDefault="000F2834" w:rsidP="000F2834">
            <w:pPr>
              <w:pStyle w:val="ListeParagraf"/>
              <w:numPr>
                <w:ilvl w:val="0"/>
                <w:numId w:val="16"/>
              </w:numPr>
              <w:spacing w:line="240" w:lineRule="auto"/>
              <w:ind w:left="328" w:hanging="283"/>
              <w:outlineLvl w:val="3"/>
              <w:rPr>
                <w:rFonts w:ascii="Arial Narrow" w:eastAsia="Times New Roman" w:hAnsi="Arial Narrow"/>
                <w:bCs/>
                <w:iCs/>
                <w:sz w:val="21"/>
                <w:szCs w:val="21"/>
              </w:rPr>
            </w:pPr>
            <w:r w:rsidRPr="00B776E8">
              <w:rPr>
                <w:rFonts w:ascii="Arial Narrow" w:eastAsia="Times New Roman" w:hAnsi="Arial Narrow"/>
                <w:bCs/>
                <w:iCs/>
                <w:sz w:val="21"/>
                <w:szCs w:val="21"/>
              </w:rPr>
              <w:t>Şeker, H. (2019).</w:t>
            </w:r>
            <w:r w:rsidRPr="00B776E8">
              <w:rPr>
                <w:rFonts w:ascii="Source Sans Pro" w:eastAsia="Times New Roman" w:hAnsi="Source Sans Pro"/>
                <w:b/>
                <w:color w:val="EB6423"/>
                <w:kern w:val="36"/>
                <w:sz w:val="36"/>
                <w:szCs w:val="36"/>
              </w:rPr>
              <w:t xml:space="preserve"> </w:t>
            </w:r>
            <w:r w:rsidRPr="00B776E8">
              <w:rPr>
                <w:rFonts w:ascii="Arial Narrow" w:eastAsia="Times New Roman" w:hAnsi="Arial Narrow"/>
                <w:bCs/>
                <w:i/>
                <w:iCs/>
                <w:sz w:val="21"/>
                <w:szCs w:val="21"/>
              </w:rPr>
              <w:t>Eğitimde program geliştirme: Kavramlar yaklaşımlar (5. Baskı)</w:t>
            </w:r>
            <w:r>
              <w:rPr>
                <w:rFonts w:ascii="Arial Narrow" w:eastAsia="Times New Roman" w:hAnsi="Arial Narrow"/>
                <w:bCs/>
                <w:iCs/>
                <w:sz w:val="21"/>
                <w:szCs w:val="21"/>
              </w:rPr>
              <w:t>. Ankara: Anı Yayıncılık.</w:t>
            </w:r>
          </w:p>
        </w:tc>
      </w:tr>
      <w:tr w:rsidR="000F2834"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69"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2"/>
        <w:gridCol w:w="8531"/>
      </w:tblGrid>
      <w:tr w:rsidR="000F2834" w:rsidRPr="007B2484" w:rsidTr="00381EA6">
        <w:trPr>
          <w:trHeight w:val="20"/>
        </w:trPr>
        <w:tc>
          <w:tcPr>
            <w:tcW w:w="5000"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0F2834" w:rsidRPr="007B2484" w:rsidTr="00381EA6">
        <w:trPr>
          <w:trHeight w:val="20"/>
        </w:trPr>
        <w:tc>
          <w:tcPr>
            <w:tcW w:w="502" w:type="pct"/>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8" w:type="pct"/>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ile ilgili temel kavramlar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D167DE">
              <w:rPr>
                <w:rFonts w:ascii="Arial Narrow" w:eastAsia="Times New Roman" w:hAnsi="Arial Narrow" w:cs="Times New Roman"/>
                <w:sz w:val="21"/>
                <w:szCs w:val="21"/>
                <w:lang w:eastAsia="tr-TR"/>
              </w:rPr>
              <w:t xml:space="preserve">Program </w:t>
            </w:r>
            <w:r>
              <w:rPr>
                <w:rFonts w:ascii="Arial Narrow" w:eastAsia="Times New Roman" w:hAnsi="Arial Narrow" w:cs="Times New Roman"/>
                <w:sz w:val="21"/>
                <w:szCs w:val="21"/>
                <w:lang w:eastAsia="tr-TR"/>
              </w:rPr>
              <w:t xml:space="preserve">geliştirmenin kuramsal temelleri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Dünyada program geliştirme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program geliştirme</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Eğitim programı tasarımları ve modeller</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Eğitim programı tasarımları ve modeller</w:t>
            </w:r>
          </w:p>
        </w:tc>
      </w:tr>
      <w:tr w:rsidR="000F2834" w:rsidRPr="007B2484" w:rsidTr="00381EA6">
        <w:trPr>
          <w:trHeight w:val="20"/>
        </w:trPr>
        <w:tc>
          <w:tcPr>
            <w:tcW w:w="502" w:type="pct"/>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8" w:type="pct"/>
            <w:shd w:val="clear" w:color="auto" w:fill="D9D9D9"/>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Program geliştirmenin planlanması</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İhtiyaç Belirleme Yaklaşımları</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Program geliştirme sürecinin temel ögeleri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802967">
              <w:rPr>
                <w:rFonts w:ascii="Arial Narrow" w:eastAsia="Times New Roman" w:hAnsi="Arial Narrow" w:cs="Times New Roman"/>
                <w:sz w:val="21"/>
                <w:szCs w:val="21"/>
                <w:lang w:eastAsia="tr-TR"/>
              </w:rPr>
              <w:t>Program geliştirme sürecinin temel ögeleri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194634">
              <w:rPr>
                <w:rFonts w:ascii="Arial Narrow" w:eastAsia="Times New Roman" w:hAnsi="Arial Narrow" w:cs="Times New Roman"/>
                <w:sz w:val="21"/>
                <w:szCs w:val="21"/>
                <w:lang w:eastAsia="tr-TR"/>
              </w:rPr>
              <w:t>Türkiye’de uygulanan ilkokul programlarının incelenmesi</w:t>
            </w:r>
          </w:p>
        </w:tc>
      </w:tr>
      <w:tr w:rsidR="000F2834" w:rsidRPr="007B2484" w:rsidTr="00381EA6">
        <w:trPr>
          <w:trHeight w:val="20"/>
        </w:trPr>
        <w:tc>
          <w:tcPr>
            <w:tcW w:w="502"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8"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uygulanan ilkokul programlarının incelenmesi</w:t>
            </w:r>
          </w:p>
        </w:tc>
      </w:tr>
      <w:tr w:rsidR="000F2834" w:rsidRPr="007B2484" w:rsidTr="00381EA6">
        <w:trPr>
          <w:trHeight w:val="20"/>
        </w:trPr>
        <w:tc>
          <w:tcPr>
            <w:tcW w:w="502" w:type="pct"/>
            <w:tcBorders>
              <w:bottom w:val="single" w:sz="12" w:space="0" w:color="auto"/>
            </w:tcBorders>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8" w:type="pct"/>
            <w:tcBorders>
              <w:bottom w:val="single" w:sz="12" w:space="0" w:color="auto"/>
            </w:tcBorders>
            <w:shd w:val="clear" w:color="auto" w:fill="D9D9D9"/>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0F2834" w:rsidRPr="007B2484" w:rsidTr="000F2834">
        <w:tc>
          <w:tcPr>
            <w:tcW w:w="287"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5000" w:type="pct"/>
            <w:gridSpan w:val="5"/>
            <w:tcBorders>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0F2834" w:rsidRPr="007B2484" w:rsidRDefault="000F2834" w:rsidP="000F2834">
      <w:pPr>
        <w:spacing w:after="0" w:line="240" w:lineRule="auto"/>
        <w:rPr>
          <w:rFonts w:ascii="Arial Narrow" w:eastAsia="Times New Roman" w:hAnsi="Arial Narrow" w:cs="Times New Roman"/>
          <w:b/>
          <w:sz w:val="21"/>
          <w:szCs w:val="21"/>
          <w:lang w:eastAsia="tr-TR"/>
        </w:rPr>
      </w:pPr>
    </w:p>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381EA6" w:rsidRDefault="000F2834" w:rsidP="000F2834">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381EA6" w:rsidRDefault="00381EA6" w:rsidP="000F2834">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0F2834">
      <w:pPr>
        <w:tabs>
          <w:tab w:val="left" w:pos="7800"/>
        </w:tabs>
        <w:spacing w:after="0" w:line="240" w:lineRule="auto"/>
        <w:rPr>
          <w:rFonts w:ascii="Arial Narrow" w:eastAsia="Times New Roman" w:hAnsi="Arial Narrow" w:cs="Times New Roman"/>
          <w:b/>
          <w:sz w:val="21"/>
          <w:szCs w:val="21"/>
          <w:lang w:eastAsia="tr-TR"/>
        </w:rPr>
      </w:pPr>
    </w:p>
    <w:p w:rsidR="000F2834" w:rsidRPr="000F283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lastRenderedPageBreak/>
        <w:tab/>
        <w:t xml:space="preserve"> </w:t>
      </w:r>
    </w:p>
    <w:p w:rsidR="000F2834" w:rsidRDefault="000F2834"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69504" behindDoc="0" locked="0" layoutInCell="1" allowOverlap="1" wp14:anchorId="68AC1C72" wp14:editId="2DCC279E">
            <wp:simplePos x="0" y="0"/>
            <wp:positionH relativeFrom="column">
              <wp:posOffset>3810</wp:posOffset>
            </wp:positionH>
            <wp:positionV relativeFrom="paragraph">
              <wp:posOffset>-285750</wp:posOffset>
            </wp:positionV>
            <wp:extent cx="657225" cy="657225"/>
            <wp:effectExtent l="0" t="0" r="9525"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163D31">
              <w:t>546012012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33A2C">
              <w:rPr>
                <w:rFonts w:ascii="Arial Narrow" w:eastAsia="Times New Roman" w:hAnsi="Arial Narrow" w:cs="Times New Roman"/>
                <w:sz w:val="21"/>
                <w:szCs w:val="21"/>
                <w:lang w:eastAsia="tr-TR"/>
              </w:rPr>
              <w:t xml:space="preserve">Öğrenme Ortamı Çalışmaları  </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033A2C">
              <w:rPr>
                <w:rFonts w:ascii="Arial Narrow" w:eastAsia="Times New Roman" w:hAnsi="Arial Narrow" w:cs="Times New Roman"/>
                <w:sz w:val="21"/>
                <w:szCs w:val="21"/>
                <w:lang w:eastAsia="tr-TR"/>
              </w:rPr>
              <w:t>Ders kapsamında öğrenme ortamı çalışmalarında alan yazında sıklıkla kullanılan bir takım envanter ve ölçekler katılımcılara tanıtılacak ve bu araçların nasıl ve ne şekilde kullanılabileceğine yönelik uygulama örnekleri sunulacaktır. Ayrıca, öğrenme ortamı çalışmalarında yönelik nitel araştırma yöntemleri ve karma desen çalışmaları ve bu türde yapılmış olan araştırma örnekleri üzerine de çalışmalar yapılacaktır. Ders sonunda öğrenciler öğrenm</w:t>
            </w:r>
            <w:r>
              <w:rPr>
                <w:rFonts w:ascii="Arial Narrow" w:eastAsia="Times New Roman" w:hAnsi="Arial Narrow" w:cs="Times New Roman"/>
                <w:sz w:val="21"/>
                <w:szCs w:val="21"/>
                <w:lang w:eastAsia="tr-TR"/>
              </w:rPr>
              <w:t>e ortamı araştırma alanına ilişkin</w:t>
            </w:r>
            <w:r w:rsidRPr="00033A2C">
              <w:rPr>
                <w:rFonts w:ascii="Arial Narrow" w:eastAsia="Times New Roman" w:hAnsi="Arial Narrow" w:cs="Times New Roman"/>
                <w:sz w:val="21"/>
                <w:szCs w:val="21"/>
                <w:lang w:eastAsia="tr-TR"/>
              </w:rPr>
              <w:t xml:space="preserve"> bir çalışma yapacaklardır.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033A2C">
              <w:rPr>
                <w:rFonts w:ascii="Arial Narrow" w:eastAsia="Times New Roman" w:hAnsi="Arial Narrow" w:cs="Times New Roman"/>
                <w:bCs/>
                <w:color w:val="000000"/>
                <w:sz w:val="21"/>
                <w:szCs w:val="21"/>
                <w:lang w:eastAsia="tr-TR"/>
              </w:rPr>
              <w:t>Bu ders eğitim araştırmaları alan yazınında öğrenme ortamı araştırmaları olarak adlandırılan alt araştırma alanının üzerinde durduğu öğrenme ortamı değişkenleri ve özellikleri ile öğrenme ortamını oluşturan bu özelliklerin eğitimin etkililiği ve öğrenci kazanımları üzerindeki etkileri konusunda öğrencilere bir farkındalık kazandırmayı amaçlamaktadır. Okul dışı öğrenme ortamları da bu ders içeriğinin bir parçasıdır.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Öğrenme ortamlarını ve bu ortamlardaki öğrenme öğretme sürecine hakimiyet</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Öğretim programı kapsamında öğrenme ortamlarını bilme</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Arnas, A. Y. (2020). Çocuk merkezli öğrenme ortamları, Pegem A.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Sekman, M. (2020). Kesintisiz öğrenme, Alfa yayıncılık,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ve eğitim kavramları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ortamlarının kapsamı ve önemi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3</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Kesintisiz ve her yerde öğrenme</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Farklı öğrenme öğretme ortamları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öğretme ortamlarında uygun öğrenme yaşantıları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Okul dışı öğrenme ortamları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Okul dışı öğrenme ortamlarının genişletilmesi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 ile ilgili bilimsel çalışmalar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Web tabanlı ortam çalışmaları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Uzaktan eğitim ortam çalışmaları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Öğrenme ortamlarının geliştirilmesi ve değerlendirilmesi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Dijital öğrenme ve öğretme ortamları</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44"/>
        <w:gridCol w:w="302"/>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83"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6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8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61"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sidR="0084246A">
        <w:rPr>
          <w:rFonts w:ascii="Arial Narrow" w:eastAsia="Times New Roman" w:hAnsi="Arial Narrow" w:cs="Times New Roman"/>
          <w:sz w:val="21"/>
          <w:szCs w:val="21"/>
          <w:lang w:eastAsia="tr-TR"/>
        </w:rPr>
        <w:t>Prof</w:t>
      </w:r>
      <w:r>
        <w:rPr>
          <w:rFonts w:ascii="Arial Narrow" w:eastAsia="Times New Roman" w:hAnsi="Arial Narrow" w:cs="Times New Roman"/>
          <w:sz w:val="21"/>
          <w:szCs w:val="21"/>
          <w:lang w:eastAsia="tr-TR"/>
        </w:rPr>
        <w:t>. Dr. Nida BAYINDIR</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1552" behindDoc="0" locked="0" layoutInCell="1" allowOverlap="1" wp14:anchorId="6159A750" wp14:editId="4774A4E5">
            <wp:simplePos x="0" y="0"/>
            <wp:positionH relativeFrom="column">
              <wp:posOffset>3810</wp:posOffset>
            </wp:positionH>
            <wp:positionV relativeFrom="paragraph">
              <wp:posOffset>-285750</wp:posOffset>
            </wp:positionV>
            <wp:extent cx="657225" cy="65722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03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70"/>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87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495"/>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546011018</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495"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9F2EC2">
              <w:rPr>
                <w:rFonts w:ascii="Arial Narrow" w:eastAsia="Times New Roman" w:hAnsi="Arial Narrow" w:cs="Times New Roman"/>
                <w:sz w:val="21"/>
                <w:szCs w:val="21"/>
                <w:lang w:eastAsia="tr-TR"/>
              </w:rPr>
              <w:t>İlköğretimde Seminer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9"/>
        <w:gridCol w:w="529"/>
        <w:gridCol w:w="201"/>
        <w:gridCol w:w="1005"/>
        <w:gridCol w:w="370"/>
        <w:gridCol w:w="387"/>
        <w:gridCol w:w="597"/>
        <w:gridCol w:w="781"/>
        <w:gridCol w:w="607"/>
        <w:gridCol w:w="95"/>
        <w:gridCol w:w="2346"/>
        <w:gridCol w:w="1576"/>
      </w:tblGrid>
      <w:tr w:rsidR="00F3010C" w:rsidRPr="007B2484" w:rsidTr="00381EA6">
        <w:trPr>
          <w:trHeight w:val="20"/>
        </w:trPr>
        <w:tc>
          <w:tcPr>
            <w:tcW w:w="521"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1"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5"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1"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85"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1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20"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87"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3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5"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5"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7"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Eğitimde Nitel Araştırmalar ve Eğitimde Çok Değişkenli İstatistik Teknikler derslerini almış olmak</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F2EC2">
              <w:rPr>
                <w:rFonts w:ascii="Arial Narrow" w:eastAsia="Times New Roman" w:hAnsi="Arial Narrow" w:cs="Times New Roman"/>
                <w:sz w:val="21"/>
                <w:szCs w:val="21"/>
                <w:lang w:eastAsia="tr-TR"/>
              </w:rPr>
              <w:t>Araştırma ile ilgili temel kavramlar, araştırma etiği, bir araştırma problemi belirlenmesi, probleme ilişkin literatür taraması yapılması, probleme ilişkin literatür taraması yapılması, problem durumunun oluşturulması, araştırma yönteminin belirlenmesi, araştırmanın evren ve örnekleminin belirlenmesi, veri toplama araçlarının belirlenmesi, veri toplama araçlarının belirlenmesi, veri toplama sürecinin planlanması, araştırma ile ilgili zamanlamanın planlanması, hazırlanan araştırma önerilerinin kontrolü, araştırma önerilerinin sunularının yapılması araştırma önerilerinin sunularının yapılması</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9F2EC2">
              <w:rPr>
                <w:rFonts w:ascii="Arial Narrow" w:eastAsia="Times New Roman" w:hAnsi="Arial Narrow" w:cs="Times New Roman"/>
                <w:bCs/>
                <w:color w:val="000000"/>
                <w:sz w:val="21"/>
                <w:szCs w:val="21"/>
                <w:lang w:eastAsia="tr-TR"/>
              </w:rPr>
              <w:t>Bir araştırmayı planlama, yürütme, sonuçlandırma ve raporlaştırma yeteneği kazanabilme.</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8E6B0C" w:rsidRDefault="00F3010C" w:rsidP="000F2834">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APA (En Güncel Baskı</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
                <w:sz w:val="20"/>
                <w:szCs w:val="20"/>
                <w:lang w:eastAsia="tr-TR"/>
              </w:rPr>
              <w:t>Amerikan psikoloji derneği yayım kılavuzu</w:t>
            </w:r>
            <w:r w:rsidRPr="008E6B0C">
              <w:rPr>
                <w:rFonts w:ascii="Arial Narrow" w:eastAsia="Times New Roman" w:hAnsi="Arial Narrow" w:cs="Times New Roman"/>
                <w:sz w:val="20"/>
                <w:szCs w:val="20"/>
                <w:lang w:eastAsia="tr-TR"/>
              </w:rPr>
              <w:t xml:space="preserve">. </w:t>
            </w:r>
          </w:p>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sidRPr="008E6B0C">
              <w:rPr>
                <w:rFonts w:ascii="Arial Narrow" w:eastAsia="Times New Roman" w:hAnsi="Arial Narrow" w:cs="Times New Roman"/>
                <w:sz w:val="20"/>
                <w:szCs w:val="20"/>
                <w:lang w:eastAsia="tr-TR"/>
              </w:rPr>
              <w:t>İstanbul: Kaknüs Yayınları.</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Türkiye Bilimler Akademisi (2002). </w:t>
            </w:r>
            <w:r w:rsidRPr="008E6B0C">
              <w:rPr>
                <w:rFonts w:ascii="Arial Narrow" w:eastAsia="Times New Roman" w:hAnsi="Arial Narrow" w:cs="Times New Roman"/>
                <w:i/>
                <w:sz w:val="20"/>
                <w:szCs w:val="20"/>
                <w:lang w:eastAsia="tr-TR"/>
              </w:rPr>
              <w:t>Bilimsel araştırmada etik ve sorunları.</w:t>
            </w:r>
            <w:r w:rsidRPr="008E6B0C">
              <w:rPr>
                <w:rFonts w:ascii="Arial Narrow" w:eastAsia="Times New Roman" w:hAnsi="Arial Narrow" w:cs="Times New Roman"/>
                <w:sz w:val="20"/>
                <w:szCs w:val="20"/>
                <w:lang w:eastAsia="tr-TR"/>
              </w:rPr>
              <w:t xml:space="preserve"> Ankara: TUBA</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Neuman, W. Lawrence (2008). Toplumsal araştırma yöntemleri. İstanbul: Yayınodası Yayıncılık. </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McMillan, J. H., &amp; Schumacher, S. (2006). Research in education: Evidence based inquiry. Boston, MA: Brown and Company.</w:t>
            </w:r>
            <w:r w:rsidRPr="008E6B0C">
              <w:rPr>
                <w:rFonts w:ascii="Arial Narrow" w:eastAsia="Times New Roman" w:hAnsi="Arial Narrow" w:cs="Times New Roman"/>
                <w:sz w:val="20"/>
                <w:szCs w:val="20"/>
                <w:lang w:eastAsia="tr-TR"/>
              </w:rPr>
              <w:t xml:space="preserve"> </w:t>
            </w:r>
          </w:p>
          <w:p w:rsidR="00F3010C" w:rsidRPr="008E6B0C" w:rsidRDefault="00F3010C" w:rsidP="00F3010C">
            <w:pPr>
              <w:numPr>
                <w:ilvl w:val="0"/>
                <w:numId w:val="5"/>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r w:rsidRPr="008E6B0C">
              <w:rPr>
                <w:rFonts w:ascii="Arial Narrow" w:eastAsia="Times New Roman" w:hAnsi="Arial Narrow" w:cs="Times New Roman"/>
                <w:sz w:val="20"/>
                <w:szCs w:val="20"/>
                <w:lang w:eastAsia="tr-TR"/>
              </w:rPr>
              <w:t>Day R. A. (1998) Bilimsel bir makale nasıl yazılır ve yayımlanır? (Çeviren: Altay GA).</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Ankara: TÜBİTAK Yayınları. http://journals.tubitak.gov.tr/kitap/maknasyaz/</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381EA6" w:rsidRDefault="00381EA6" w:rsidP="00F3010C"/>
    <w:p w:rsidR="00381EA6" w:rsidRDefault="00381EA6" w:rsidP="00F3010C"/>
    <w:p w:rsidR="00381EA6" w:rsidRDefault="00381EA6" w:rsidP="00F3010C"/>
    <w:p w:rsidR="000F2834" w:rsidRDefault="000F2834" w:rsidP="00F3010C"/>
    <w:p w:rsidR="000F2834" w:rsidRPr="007B2484" w:rsidRDefault="000F2834" w:rsidP="000F2834">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85888" behindDoc="0" locked="0" layoutInCell="1" allowOverlap="1" wp14:anchorId="45F8FB9C" wp14:editId="7BD96F0D">
            <wp:simplePos x="0" y="0"/>
            <wp:positionH relativeFrom="column">
              <wp:posOffset>3810</wp:posOffset>
            </wp:positionH>
            <wp:positionV relativeFrom="paragraph">
              <wp:posOffset>-285750</wp:posOffset>
            </wp:positionV>
            <wp:extent cx="657225" cy="657225"/>
            <wp:effectExtent l="0" t="0" r="9525" b="952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0F2834" w:rsidRPr="007B2484" w:rsidTr="00381EA6">
        <w:tc>
          <w:tcPr>
            <w:tcW w:w="1167" w:type="dxa"/>
            <w:vAlign w:val="center"/>
          </w:tcPr>
          <w:p w:rsidR="000F2834" w:rsidRPr="007B2484" w:rsidRDefault="000F2834"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0F2834" w:rsidRPr="007B2484" w:rsidRDefault="000F2834" w:rsidP="000F2834">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0F2834" w:rsidRPr="007B2484" w:rsidTr="00381EA6">
        <w:tc>
          <w:tcPr>
            <w:tcW w:w="1668"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0F2834"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546011019</w:t>
            </w:r>
          </w:p>
        </w:tc>
        <w:tc>
          <w:tcPr>
            <w:tcW w:w="2040" w:type="dxa"/>
            <w:vAlign w:val="center"/>
          </w:tcPr>
          <w:p w:rsidR="000F2834" w:rsidRPr="007B2484" w:rsidRDefault="000F2834"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373DBD">
              <w:rPr>
                <w:rFonts w:ascii="Arial Narrow" w:eastAsia="Times New Roman" w:hAnsi="Arial Narrow" w:cs="Times New Roman"/>
                <w:sz w:val="21"/>
                <w:szCs w:val="21"/>
                <w:lang w:eastAsia="tr-TR"/>
              </w:rPr>
              <w:t>Dünya’da ve Türkiye’de Sınıf Öğretmeni Yetiştirme Modelleri</w:t>
            </w:r>
          </w:p>
        </w:tc>
      </w:tr>
    </w:tbl>
    <w:p w:rsidR="000F2834" w:rsidRPr="007B2484" w:rsidRDefault="000F2834"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0F2834" w:rsidRPr="007B2484" w:rsidTr="00381EA6">
        <w:trPr>
          <w:trHeight w:val="20"/>
        </w:trPr>
        <w:tc>
          <w:tcPr>
            <w:tcW w:w="514" w:type="pct"/>
            <w:vMerge w:val="restart"/>
            <w:tcBorders>
              <w:top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0F2834" w:rsidRPr="007B2484" w:rsidTr="00381EA6">
        <w:trPr>
          <w:trHeight w:val="20"/>
        </w:trPr>
        <w:tc>
          <w:tcPr>
            <w:tcW w:w="514" w:type="pct"/>
            <w:vMerge/>
            <w:tcBorders>
              <w:right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0F2834" w:rsidRPr="007B2484" w:rsidRDefault="000F2834"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0F2834" w:rsidRPr="007B2484" w:rsidTr="00381EA6">
        <w:trPr>
          <w:trHeight w:val="20"/>
        </w:trPr>
        <w:tc>
          <w:tcPr>
            <w:tcW w:w="514" w:type="pct"/>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0F2834"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0F2834"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0F2834"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0F2834"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5000" w:type="pct"/>
            <w:gridSpan w:val="12"/>
            <w:tcBorders>
              <w:top w:val="single" w:sz="12" w:space="0" w:color="auto"/>
              <w:bottom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0F2834"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highlight w:val="yellow"/>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8" w:space="0" w:color="auto"/>
            </w:tcBorders>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25</w:t>
            </w:r>
          </w:p>
        </w:tc>
      </w:tr>
      <w:tr w:rsidR="000F2834"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0F2834" w:rsidRPr="007B2484" w:rsidRDefault="000F2834"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373DBD">
              <w:rPr>
                <w:rFonts w:ascii="Arial Narrow" w:eastAsia="Times New Roman" w:hAnsi="Arial Narrow" w:cs="Times New Roman"/>
                <w:sz w:val="21"/>
                <w:szCs w:val="21"/>
                <w:lang w:eastAsia="tr-TR"/>
              </w:rPr>
              <w:t xml:space="preserve">Dünyadaki ve Türkiye’deki sınıf öğretmeni yetiştirme modellerine genel bir bakış, Köy Enstitülerinde öğretmen yetiştirme modeli, </w:t>
            </w:r>
            <w:r>
              <w:rPr>
                <w:rFonts w:ascii="Arial Narrow" w:eastAsia="Times New Roman" w:hAnsi="Arial Narrow" w:cs="Times New Roman"/>
                <w:sz w:val="21"/>
                <w:szCs w:val="21"/>
                <w:lang w:eastAsia="tr-TR"/>
              </w:rPr>
              <w:t>ö</w:t>
            </w:r>
            <w:r w:rsidRPr="00373DBD">
              <w:rPr>
                <w:rFonts w:ascii="Arial Narrow" w:eastAsia="Times New Roman" w:hAnsi="Arial Narrow" w:cs="Times New Roman"/>
                <w:sz w:val="21"/>
                <w:szCs w:val="21"/>
                <w:lang w:eastAsia="tr-TR"/>
              </w:rPr>
              <w:t>ğretmen okullarında sınıf öğretmeni yetiştirme</w:t>
            </w:r>
            <w:r>
              <w:rPr>
                <w:rFonts w:ascii="Arial Narrow" w:eastAsia="Times New Roman" w:hAnsi="Arial Narrow" w:cs="Times New Roman"/>
                <w:sz w:val="21"/>
                <w:szCs w:val="21"/>
                <w:lang w:eastAsia="tr-TR"/>
              </w:rPr>
              <w:t xml:space="preserve"> </w:t>
            </w:r>
            <w:r w:rsidRPr="00373DBD">
              <w:rPr>
                <w:rFonts w:ascii="Arial Narrow" w:eastAsia="Times New Roman" w:hAnsi="Arial Narrow" w:cs="Times New Roman"/>
                <w:sz w:val="21"/>
                <w:szCs w:val="21"/>
                <w:lang w:eastAsia="tr-TR"/>
              </w:rPr>
              <w:t>modeli, eğitim fakültelerinde sınıf öğretmeni yetiştirme modeli,</w:t>
            </w:r>
            <w:r w:rsidRPr="00373DBD">
              <w:rPr>
                <w:rFonts w:ascii="Arial Narrow" w:eastAsia="Times New Roman" w:hAnsi="Arial Narrow" w:cs="Times New Roman"/>
                <w:sz w:val="21"/>
                <w:szCs w:val="21"/>
                <w:lang w:eastAsia="tr-TR"/>
              </w:rPr>
              <w:tab/>
              <w:t>Hollanda'da sınıf öğretmeni yetiştirme modeli, Almanya'da sınıf öğretmeni yetiştirme modeli, Fransa'da sınıf öğretmeni yetiştirme modeli, İngiltere'de sınıf öğretmeni yetiştirme modeli, Finlandiya'da sınıf öğretmeni yetiştirme modeli, Japonya'da sınıf öğretmeni yetiştirme modeli,</w:t>
            </w:r>
            <w:r>
              <w:rPr>
                <w:rFonts w:ascii="Arial Narrow" w:eastAsia="Times New Roman" w:hAnsi="Arial Narrow" w:cs="Times New Roman"/>
                <w:sz w:val="21"/>
                <w:szCs w:val="21"/>
                <w:lang w:eastAsia="tr-TR"/>
              </w:rPr>
              <w:t xml:space="preserve"> </w:t>
            </w:r>
            <w:r w:rsidRPr="00373DBD">
              <w:rPr>
                <w:rFonts w:ascii="Arial Narrow" w:eastAsia="Times New Roman" w:hAnsi="Arial Narrow" w:cs="Times New Roman"/>
                <w:sz w:val="21"/>
                <w:szCs w:val="21"/>
                <w:lang w:eastAsia="tr-TR"/>
              </w:rPr>
              <w:t>Amerika'da sınıf öğretmeni yetiştirme modeli, Amerika</w:t>
            </w:r>
            <w:r>
              <w:rPr>
                <w:rFonts w:ascii="Arial Narrow" w:eastAsia="Times New Roman" w:hAnsi="Arial Narrow" w:cs="Times New Roman"/>
                <w:sz w:val="21"/>
                <w:szCs w:val="21"/>
                <w:lang w:eastAsia="tr-TR"/>
              </w:rPr>
              <w:t>’</w:t>
            </w:r>
            <w:r w:rsidRPr="00373DBD">
              <w:rPr>
                <w:rFonts w:ascii="Arial Narrow" w:eastAsia="Times New Roman" w:hAnsi="Arial Narrow" w:cs="Times New Roman"/>
                <w:sz w:val="21"/>
                <w:szCs w:val="21"/>
                <w:lang w:eastAsia="tr-TR"/>
              </w:rPr>
              <w:t>da sınıf öğretmeni yetiştirme modeli, Afrika ülkelerinde sı</w:t>
            </w:r>
            <w:r>
              <w:rPr>
                <w:rFonts w:ascii="Arial Narrow" w:eastAsia="Times New Roman" w:hAnsi="Arial Narrow" w:cs="Times New Roman"/>
                <w:sz w:val="21"/>
                <w:szCs w:val="21"/>
                <w:lang w:eastAsia="tr-TR"/>
              </w:rPr>
              <w:t>nıf öğretmeni yetiştirme modeli.</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bCs/>
                <w:color w:val="000000"/>
                <w:sz w:val="21"/>
                <w:szCs w:val="21"/>
                <w:lang w:eastAsia="tr-TR"/>
              </w:rPr>
            </w:pPr>
            <w:r w:rsidRPr="00373DBD">
              <w:rPr>
                <w:rFonts w:ascii="Arial Narrow" w:eastAsia="Times New Roman" w:hAnsi="Arial Narrow" w:cs="Times New Roman"/>
                <w:bCs/>
                <w:color w:val="000000"/>
                <w:sz w:val="21"/>
                <w:szCs w:val="21"/>
                <w:lang w:eastAsia="tr-TR"/>
              </w:rPr>
              <w:t>Bu dersin amacı, Sınıf öğretmenliği doktora öğrencisinin Dünya da ve Türkiye de sınıf öğretmeni yetiştirme modellerine dayanarak orijinal bir model geliştirebilmelerini sağlamaktır.</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0228D9">
              <w:rPr>
                <w:rFonts w:ascii="Arial Narrow" w:eastAsia="Times New Roman" w:hAnsi="Arial Narrow" w:cs="Times New Roman"/>
                <w:sz w:val="21"/>
                <w:szCs w:val="21"/>
                <w:lang w:eastAsia="tr-TR"/>
              </w:rPr>
              <w:t>Dünya’da ve Türkiye’de sını</w:t>
            </w:r>
            <w:r>
              <w:rPr>
                <w:rFonts w:ascii="Arial Narrow" w:eastAsia="Times New Roman" w:hAnsi="Arial Narrow" w:cs="Times New Roman"/>
                <w:sz w:val="21"/>
                <w:szCs w:val="21"/>
                <w:lang w:eastAsia="tr-TR"/>
              </w:rPr>
              <w:t>f öğretmeni yetiştirme model, gelenek ve anlayışlarını karşılaştırmalı bakış açısıyla irdeleme ve değerlendirme becerisi kazanma</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Öğretmen yetiştirme ile ilgili temel kavramlar</w:t>
            </w:r>
            <w:r>
              <w:rPr>
                <w:rFonts w:ascii="Arial Narrow" w:eastAsia="Times New Roman" w:hAnsi="Arial Narrow" w:cs="Times New Roman"/>
                <w:sz w:val="21"/>
                <w:szCs w:val="21"/>
                <w:lang w:eastAsia="tr-TR"/>
              </w:rPr>
              <w:t>ı edinir</w:t>
            </w:r>
          </w:p>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Dünyadaki ve Türkiye’deki sınıf öğretmeni yetiştirme modelleri</w:t>
            </w:r>
            <w:r>
              <w:rPr>
                <w:rFonts w:ascii="Arial Narrow" w:eastAsia="Times New Roman" w:hAnsi="Arial Narrow" w:cs="Times New Roman"/>
                <w:sz w:val="21"/>
                <w:szCs w:val="21"/>
                <w:lang w:eastAsia="tr-TR"/>
              </w:rPr>
              <w:t xml:space="preserve"> tanır</w:t>
            </w:r>
          </w:p>
          <w:p w:rsidR="000F2834"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Türkiye’de geçmişten günümüze uygulanan sınıf öğretmeni yetiştirme biçimlerini kavrar</w:t>
            </w:r>
          </w:p>
          <w:p w:rsidR="000F2834" w:rsidRPr="00C97CE7" w:rsidRDefault="000F2834" w:rsidP="000F2834">
            <w:pPr>
              <w:pStyle w:val="ListeParagraf"/>
              <w:numPr>
                <w:ilvl w:val="0"/>
                <w:numId w:val="19"/>
              </w:numPr>
              <w:spacing w:after="0" w:line="240" w:lineRule="auto"/>
              <w:ind w:left="328" w:hanging="283"/>
              <w:jc w:val="both"/>
              <w:rPr>
                <w:rFonts w:ascii="Arial Narrow" w:eastAsia="Times New Roman" w:hAnsi="Arial Narrow" w:cs="Times New Roman"/>
                <w:sz w:val="21"/>
                <w:szCs w:val="21"/>
                <w:lang w:eastAsia="tr-TR"/>
              </w:rPr>
            </w:pPr>
            <w:r w:rsidRPr="00C97CE7">
              <w:rPr>
                <w:rFonts w:ascii="Arial Narrow" w:eastAsia="Times New Roman" w:hAnsi="Arial Narrow" w:cs="Times New Roman"/>
                <w:sz w:val="21"/>
                <w:szCs w:val="21"/>
                <w:lang w:eastAsia="tr-TR"/>
              </w:rPr>
              <w:t>Avrupa</w:t>
            </w:r>
            <w:r>
              <w:rPr>
                <w:rFonts w:ascii="Arial Narrow" w:eastAsia="Times New Roman" w:hAnsi="Arial Narrow" w:cs="Times New Roman"/>
                <w:sz w:val="21"/>
                <w:szCs w:val="21"/>
                <w:lang w:eastAsia="tr-TR"/>
              </w:rPr>
              <w:t xml:space="preserve">, Amerika, Asya ve Afrika ülkeleri ile Türk Cumhuriyetlerindeki </w:t>
            </w:r>
            <w:r w:rsidRPr="00C97CE7">
              <w:rPr>
                <w:rFonts w:ascii="Arial Narrow" w:eastAsia="Times New Roman" w:hAnsi="Arial Narrow" w:cs="Times New Roman"/>
                <w:sz w:val="21"/>
                <w:szCs w:val="21"/>
                <w:lang w:eastAsia="tr-TR"/>
              </w:rPr>
              <w:t>sınıf öğretmeni yetiştirme</w:t>
            </w:r>
            <w:r>
              <w:rPr>
                <w:rFonts w:ascii="Arial Narrow" w:eastAsia="Times New Roman" w:hAnsi="Arial Narrow" w:cs="Times New Roman"/>
                <w:sz w:val="21"/>
                <w:szCs w:val="21"/>
                <w:lang w:eastAsia="tr-TR"/>
              </w:rPr>
              <w:t xml:space="preserve"> uygulamalarını tanır</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8"/>
              </w:numPr>
              <w:spacing w:after="0" w:line="240" w:lineRule="auto"/>
              <w:ind w:left="328" w:hanging="283"/>
              <w:rPr>
                <w:rFonts w:ascii="Arial Narrow" w:eastAsia="Times New Roman" w:hAnsi="Arial Narrow" w:cs="Times New Roman"/>
                <w:bCs/>
                <w:sz w:val="21"/>
                <w:szCs w:val="21"/>
                <w:lang w:eastAsia="tr-TR"/>
              </w:rPr>
            </w:pPr>
            <w:r w:rsidRPr="003F6255">
              <w:rPr>
                <w:rFonts w:ascii="Arial Narrow" w:eastAsia="Times New Roman" w:hAnsi="Arial Narrow" w:cs="Times New Roman"/>
                <w:bCs/>
                <w:sz w:val="21"/>
                <w:szCs w:val="21"/>
                <w:lang w:eastAsia="tr-TR"/>
              </w:rPr>
              <w:t>Cave, P. (2007). </w:t>
            </w:r>
            <w:r w:rsidRPr="003F6255">
              <w:rPr>
                <w:rFonts w:ascii="Arial Narrow" w:eastAsia="Times New Roman" w:hAnsi="Arial Narrow" w:cs="Times New Roman"/>
                <w:bCs/>
                <w:i/>
                <w:iCs/>
                <w:sz w:val="21"/>
                <w:szCs w:val="21"/>
                <w:lang w:eastAsia="tr-TR"/>
              </w:rPr>
              <w:t>Primary school in Japan: Self, individuality and learning in elementary education</w:t>
            </w:r>
            <w:r w:rsidRPr="003F6255">
              <w:rPr>
                <w:rFonts w:ascii="Arial Narrow" w:eastAsia="Times New Roman" w:hAnsi="Arial Narrow" w:cs="Times New Roman"/>
                <w:bCs/>
                <w:sz w:val="21"/>
                <w:szCs w:val="21"/>
                <w:lang w:eastAsia="tr-TR"/>
              </w:rPr>
              <w:t>. Routledge.</w:t>
            </w:r>
          </w:p>
          <w:p w:rsidR="000F2834" w:rsidRPr="003F6255" w:rsidRDefault="000F2834" w:rsidP="000F2834">
            <w:pPr>
              <w:pStyle w:val="ListeParagraf"/>
              <w:numPr>
                <w:ilvl w:val="0"/>
                <w:numId w:val="18"/>
              </w:numPr>
              <w:spacing w:after="0" w:line="240" w:lineRule="auto"/>
              <w:ind w:left="328" w:hanging="283"/>
              <w:rPr>
                <w:rFonts w:ascii="Arial Narrow" w:eastAsia="Times New Roman" w:hAnsi="Arial Narrow" w:cs="Times New Roman"/>
                <w:bCs/>
                <w:sz w:val="21"/>
                <w:szCs w:val="21"/>
                <w:lang w:eastAsia="tr-TR"/>
              </w:rPr>
            </w:pPr>
            <w:r w:rsidRPr="00CF54D2">
              <w:rPr>
                <w:rFonts w:ascii="Arial Narrow" w:eastAsia="Times New Roman" w:hAnsi="Arial Narrow" w:cs="Times New Roman"/>
                <w:bCs/>
                <w:sz w:val="21"/>
                <w:szCs w:val="21"/>
                <w:lang w:eastAsia="tr-TR"/>
              </w:rPr>
              <w:lastRenderedPageBreak/>
              <w:t>Darling-Hammond, L., &amp; Lieberman, A. (2013). </w:t>
            </w:r>
            <w:r w:rsidRPr="00CF54D2">
              <w:rPr>
                <w:rFonts w:ascii="Arial Narrow" w:eastAsia="Times New Roman" w:hAnsi="Arial Narrow" w:cs="Times New Roman"/>
                <w:bCs/>
                <w:i/>
                <w:iCs/>
                <w:sz w:val="21"/>
                <w:szCs w:val="21"/>
                <w:lang w:eastAsia="tr-TR"/>
              </w:rPr>
              <w:t>Teacher education around the world</w:t>
            </w:r>
            <w:r w:rsidRPr="00CF54D2">
              <w:rPr>
                <w:rFonts w:ascii="Arial Narrow" w:eastAsia="Times New Roman" w:hAnsi="Arial Narrow" w:cs="Times New Roman"/>
                <w:bCs/>
                <w:sz w:val="21"/>
                <w:szCs w:val="21"/>
                <w:lang w:eastAsia="tr-TR"/>
              </w:rPr>
              <w:t>. Routledge.</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393" w:type="pct"/>
            <w:gridSpan w:val="7"/>
            <w:tcBorders>
              <w:top w:val="single" w:sz="12" w:space="0" w:color="auto"/>
              <w:left w:val="single" w:sz="12" w:space="0" w:color="auto"/>
              <w:bottom w:val="single" w:sz="12" w:space="0" w:color="auto"/>
            </w:tcBorders>
          </w:tcPr>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 xml:space="preserve">Aytaç, A., &amp; </w:t>
            </w:r>
            <w:r>
              <w:rPr>
                <w:rFonts w:ascii="Arial Narrow" w:eastAsia="Times New Roman" w:hAnsi="Arial Narrow" w:cs="Times New Roman"/>
                <w:bCs/>
                <w:iCs/>
                <w:sz w:val="21"/>
                <w:szCs w:val="21"/>
                <w:lang w:eastAsia="tr-TR"/>
              </w:rPr>
              <w:t>Er</w:t>
            </w:r>
            <w:r w:rsidRPr="000C6D7B">
              <w:rPr>
                <w:rFonts w:ascii="Arial Narrow" w:eastAsia="Times New Roman" w:hAnsi="Arial Narrow" w:cs="Times New Roman"/>
                <w:bCs/>
                <w:iCs/>
                <w:sz w:val="21"/>
                <w:szCs w:val="21"/>
                <w:lang w:eastAsia="tr-TR"/>
              </w:rPr>
              <w:t>, K. O. (2018). Türkiye’de ve Finlandiya’da hizmet öncesi sınıf öğretmeni yetiştirme programlarındaki öğretmenlik uygulamalarının karşılaştırılması. </w:t>
            </w:r>
            <w:r w:rsidRPr="000C6D7B">
              <w:rPr>
                <w:rFonts w:ascii="Arial Narrow" w:eastAsia="Times New Roman" w:hAnsi="Arial Narrow" w:cs="Times New Roman"/>
                <w:bCs/>
                <w:i/>
                <w:iCs/>
                <w:sz w:val="21"/>
                <w:szCs w:val="21"/>
                <w:lang w:eastAsia="tr-TR"/>
              </w:rPr>
              <w:t>Eğitim Kuram ve Uygulama Araştırmaları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4</w:t>
            </w:r>
            <w:r w:rsidRPr="000C6D7B">
              <w:rPr>
                <w:rFonts w:ascii="Arial Narrow" w:eastAsia="Times New Roman" w:hAnsi="Arial Narrow" w:cs="Times New Roman"/>
                <w:bCs/>
                <w:iCs/>
                <w:sz w:val="21"/>
                <w:szCs w:val="21"/>
                <w:lang w:eastAsia="tr-TR"/>
              </w:rPr>
              <w:t>(2), 10-19.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Doğan, C. (2005). Türkiyede sınıf öğretmeni yetiştirme politikaları ve sorunları. </w:t>
            </w:r>
            <w:r w:rsidRPr="000C6D7B">
              <w:rPr>
                <w:rFonts w:ascii="Arial Narrow" w:eastAsia="Times New Roman" w:hAnsi="Arial Narrow" w:cs="Times New Roman"/>
                <w:bCs/>
                <w:i/>
                <w:iCs/>
                <w:sz w:val="21"/>
                <w:szCs w:val="21"/>
                <w:lang w:eastAsia="tr-TR"/>
              </w:rPr>
              <w:t>Bilig (Türk Dünyası Sosyal Bilimler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35</w:t>
            </w:r>
            <w:r w:rsidRPr="000C6D7B">
              <w:rPr>
                <w:rFonts w:ascii="Arial Narrow" w:eastAsia="Times New Roman" w:hAnsi="Arial Narrow" w:cs="Times New Roman"/>
                <w:bCs/>
                <w:iCs/>
                <w:sz w:val="21"/>
                <w:szCs w:val="21"/>
                <w:lang w:eastAsia="tr-TR"/>
              </w:rPr>
              <w:t>, 133-149.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541AD3">
              <w:rPr>
                <w:rFonts w:ascii="Arial Narrow" w:eastAsia="Times New Roman" w:hAnsi="Arial Narrow" w:cs="Times New Roman"/>
                <w:bCs/>
                <w:iCs/>
                <w:sz w:val="21"/>
                <w:szCs w:val="21"/>
                <w:lang w:eastAsia="tr-TR"/>
              </w:rPr>
              <w:t xml:space="preserve">Ergun, M. (2015). </w:t>
            </w:r>
            <w:r>
              <w:rPr>
                <w:rFonts w:ascii="Arial Narrow" w:eastAsia="Times New Roman" w:hAnsi="Arial Narrow" w:cs="Times New Roman"/>
                <w:bCs/>
                <w:iCs/>
                <w:sz w:val="21"/>
                <w:szCs w:val="21"/>
                <w:lang w:eastAsia="tr-TR"/>
              </w:rPr>
              <w:t>İsviçre v</w:t>
            </w:r>
            <w:r w:rsidRPr="00541AD3">
              <w:rPr>
                <w:rFonts w:ascii="Arial Narrow" w:eastAsia="Times New Roman" w:hAnsi="Arial Narrow" w:cs="Times New Roman"/>
                <w:bCs/>
                <w:iCs/>
                <w:sz w:val="21"/>
                <w:szCs w:val="21"/>
                <w:lang w:eastAsia="tr-TR"/>
              </w:rPr>
              <w:t>e Türkiye sınıf öğretmeni yetiştirme programlarının karşılaştırılması. </w:t>
            </w:r>
            <w:r w:rsidRPr="00541AD3">
              <w:rPr>
                <w:rFonts w:ascii="Arial Narrow" w:eastAsia="Times New Roman" w:hAnsi="Arial Narrow" w:cs="Times New Roman"/>
                <w:bCs/>
                <w:i/>
                <w:iCs/>
                <w:sz w:val="21"/>
                <w:szCs w:val="21"/>
                <w:lang w:eastAsia="tr-TR"/>
              </w:rPr>
              <w:t>Ahi Evran Üniversitesi Kırşehir Eğitim Fakültesi Dergisi</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16</w:t>
            </w:r>
            <w:r w:rsidRPr="00541AD3">
              <w:rPr>
                <w:rFonts w:ascii="Arial Narrow" w:eastAsia="Times New Roman" w:hAnsi="Arial Narrow" w:cs="Times New Roman"/>
                <w:bCs/>
                <w:iCs/>
                <w:sz w:val="21"/>
                <w:szCs w:val="21"/>
                <w:lang w:eastAsia="tr-TR"/>
              </w:rPr>
              <w:t>(1), 35-54.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Genç, S. Z. (2005). Sınıf öğretmeni yetiştirme meselemiz. </w:t>
            </w:r>
            <w:r w:rsidRPr="000C6D7B">
              <w:rPr>
                <w:rFonts w:ascii="Arial Narrow" w:eastAsia="Times New Roman" w:hAnsi="Arial Narrow" w:cs="Times New Roman"/>
                <w:bCs/>
                <w:i/>
                <w:iCs/>
                <w:sz w:val="21"/>
                <w:szCs w:val="21"/>
                <w:lang w:eastAsia="tr-TR"/>
              </w:rPr>
              <w:t>Atatürk Üniversitesi Kazım Karabekir Eğitim Fakültesi Dergisi</w:t>
            </w:r>
            <w:r w:rsidRPr="000C6D7B">
              <w:rPr>
                <w:rFonts w:ascii="Arial Narrow" w:eastAsia="Times New Roman" w:hAnsi="Arial Narrow" w:cs="Times New Roman"/>
                <w:bCs/>
                <w:iCs/>
                <w:sz w:val="21"/>
                <w:szCs w:val="21"/>
                <w:lang w:eastAsia="tr-TR"/>
              </w:rPr>
              <w:t>, (11), 86-99.</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Gültekin, M., &amp; İra</w:t>
            </w:r>
            <w:r w:rsidRPr="00541AD3">
              <w:rPr>
                <w:rFonts w:ascii="Arial Narrow" w:eastAsia="Times New Roman" w:hAnsi="Arial Narrow" w:cs="Times New Roman"/>
                <w:bCs/>
                <w:iCs/>
                <w:sz w:val="21"/>
                <w:szCs w:val="21"/>
                <w:lang w:eastAsia="tr-TR"/>
              </w:rPr>
              <w:t>, G. Ö. (2019). Amerika Birleşik</w:t>
            </w:r>
            <w:r>
              <w:rPr>
                <w:rFonts w:ascii="Arial Narrow" w:eastAsia="Times New Roman" w:hAnsi="Arial Narrow" w:cs="Times New Roman"/>
                <w:bCs/>
                <w:iCs/>
                <w:sz w:val="21"/>
                <w:szCs w:val="21"/>
                <w:lang w:eastAsia="tr-TR"/>
              </w:rPr>
              <w:t xml:space="preserve"> Devletleri, Japonya, Singapur v</w:t>
            </w:r>
            <w:r w:rsidRPr="00541AD3">
              <w:rPr>
                <w:rFonts w:ascii="Arial Narrow" w:eastAsia="Times New Roman" w:hAnsi="Arial Narrow" w:cs="Times New Roman"/>
                <w:bCs/>
                <w:iCs/>
                <w:sz w:val="21"/>
                <w:szCs w:val="21"/>
                <w:lang w:eastAsia="tr-TR"/>
              </w:rPr>
              <w:t xml:space="preserve">e Finlandiya’nın </w:t>
            </w:r>
            <w:r>
              <w:rPr>
                <w:rFonts w:ascii="Arial Narrow" w:eastAsia="Times New Roman" w:hAnsi="Arial Narrow" w:cs="Times New Roman"/>
                <w:bCs/>
                <w:iCs/>
                <w:sz w:val="21"/>
                <w:szCs w:val="21"/>
                <w:lang w:eastAsia="tr-TR"/>
              </w:rPr>
              <w:t>sınıf öğretmeni yetiştirme s</w:t>
            </w:r>
            <w:r w:rsidRPr="00541AD3">
              <w:rPr>
                <w:rFonts w:ascii="Arial Narrow" w:eastAsia="Times New Roman" w:hAnsi="Arial Narrow" w:cs="Times New Roman"/>
                <w:bCs/>
                <w:iCs/>
                <w:sz w:val="21"/>
                <w:szCs w:val="21"/>
                <w:lang w:eastAsia="tr-TR"/>
              </w:rPr>
              <w:t>istemleri. </w:t>
            </w:r>
            <w:r w:rsidRPr="00541AD3">
              <w:rPr>
                <w:rFonts w:ascii="Arial Narrow" w:eastAsia="Times New Roman" w:hAnsi="Arial Narrow" w:cs="Times New Roman"/>
                <w:bCs/>
                <w:i/>
                <w:iCs/>
                <w:sz w:val="21"/>
                <w:szCs w:val="21"/>
                <w:lang w:eastAsia="tr-TR"/>
              </w:rPr>
              <w:t>International Journal of New Trends in Arts, Sports &amp; Science Education (IJTASE)</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8</w:t>
            </w:r>
            <w:r w:rsidRPr="00541AD3">
              <w:rPr>
                <w:rFonts w:ascii="Arial Narrow" w:eastAsia="Times New Roman" w:hAnsi="Arial Narrow" w:cs="Times New Roman"/>
                <w:bCs/>
                <w:iCs/>
                <w:sz w:val="21"/>
                <w:szCs w:val="21"/>
                <w:lang w:eastAsia="tr-TR"/>
              </w:rPr>
              <w:t>(4), 126-140.</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E82262">
              <w:rPr>
                <w:rFonts w:ascii="Arial Narrow" w:eastAsia="Times New Roman" w:hAnsi="Arial Narrow" w:cs="Times New Roman"/>
                <w:bCs/>
                <w:iCs/>
                <w:sz w:val="21"/>
                <w:szCs w:val="21"/>
                <w:lang w:eastAsia="tr-TR"/>
              </w:rPr>
              <w:t>Hamano, T. (2008). Educational reform and teacher education in Vietnam. </w:t>
            </w:r>
            <w:r w:rsidRPr="00E82262">
              <w:rPr>
                <w:rFonts w:ascii="Arial Narrow" w:eastAsia="Times New Roman" w:hAnsi="Arial Narrow" w:cs="Times New Roman"/>
                <w:bCs/>
                <w:i/>
                <w:iCs/>
                <w:sz w:val="21"/>
                <w:szCs w:val="21"/>
                <w:lang w:eastAsia="tr-TR"/>
              </w:rPr>
              <w:t>Journal of Education for Teaching</w:t>
            </w:r>
            <w:r w:rsidRPr="00E82262">
              <w:rPr>
                <w:rFonts w:ascii="Arial Narrow" w:eastAsia="Times New Roman" w:hAnsi="Arial Narrow" w:cs="Times New Roman"/>
                <w:bCs/>
                <w:iCs/>
                <w:sz w:val="21"/>
                <w:szCs w:val="21"/>
                <w:lang w:eastAsia="tr-TR"/>
              </w:rPr>
              <w:t>, </w:t>
            </w:r>
            <w:r w:rsidRPr="00E82262">
              <w:rPr>
                <w:rFonts w:ascii="Arial Narrow" w:eastAsia="Times New Roman" w:hAnsi="Arial Narrow" w:cs="Times New Roman"/>
                <w:bCs/>
                <w:i/>
                <w:iCs/>
                <w:sz w:val="21"/>
                <w:szCs w:val="21"/>
                <w:lang w:eastAsia="tr-TR"/>
              </w:rPr>
              <w:t>34</w:t>
            </w:r>
            <w:r w:rsidRPr="00E82262">
              <w:rPr>
                <w:rFonts w:ascii="Arial Narrow" w:eastAsia="Times New Roman" w:hAnsi="Arial Narrow" w:cs="Times New Roman"/>
                <w:bCs/>
                <w:iCs/>
                <w:sz w:val="21"/>
                <w:szCs w:val="21"/>
                <w:lang w:eastAsia="tr-TR"/>
              </w:rPr>
              <w:t>(4), 397-410.</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C925C2">
              <w:rPr>
                <w:rFonts w:ascii="Arial Narrow" w:eastAsia="Times New Roman" w:hAnsi="Arial Narrow" w:cs="Times New Roman"/>
                <w:bCs/>
                <w:iCs/>
                <w:sz w:val="21"/>
                <w:szCs w:val="21"/>
                <w:lang w:eastAsia="tr-TR"/>
              </w:rPr>
              <w:t>Kizi, D. B. O., &amp; Ugli, M. K. S. (2020). Roles of teachers in education of the 21st century. </w:t>
            </w:r>
            <w:r w:rsidRPr="00C925C2">
              <w:rPr>
                <w:rFonts w:ascii="Arial Narrow" w:eastAsia="Times New Roman" w:hAnsi="Arial Narrow" w:cs="Times New Roman"/>
                <w:bCs/>
                <w:i/>
                <w:iCs/>
                <w:sz w:val="21"/>
                <w:szCs w:val="21"/>
                <w:lang w:eastAsia="tr-TR"/>
              </w:rPr>
              <w:t>Science and Education</w:t>
            </w:r>
            <w:r w:rsidRPr="00C925C2">
              <w:rPr>
                <w:rFonts w:ascii="Arial Narrow" w:eastAsia="Times New Roman" w:hAnsi="Arial Narrow" w:cs="Times New Roman"/>
                <w:bCs/>
                <w:iCs/>
                <w:sz w:val="21"/>
                <w:szCs w:val="21"/>
                <w:lang w:eastAsia="tr-TR"/>
              </w:rPr>
              <w:t>, </w:t>
            </w:r>
            <w:r w:rsidRPr="00C925C2">
              <w:rPr>
                <w:rFonts w:ascii="Arial Narrow" w:eastAsia="Times New Roman" w:hAnsi="Arial Narrow" w:cs="Times New Roman"/>
                <w:bCs/>
                <w:i/>
                <w:iCs/>
                <w:sz w:val="21"/>
                <w:szCs w:val="21"/>
                <w:lang w:eastAsia="tr-TR"/>
              </w:rPr>
              <w:t>1</w:t>
            </w:r>
            <w:r w:rsidRPr="00C925C2">
              <w:rPr>
                <w:rFonts w:ascii="Arial Narrow" w:eastAsia="Times New Roman" w:hAnsi="Arial Narrow" w:cs="Times New Roman"/>
                <w:bCs/>
                <w:iCs/>
                <w:sz w:val="21"/>
                <w:szCs w:val="21"/>
                <w:lang w:eastAsia="tr-TR"/>
              </w:rPr>
              <w:t>(3), 554-557.</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3F6255">
              <w:rPr>
                <w:rFonts w:ascii="Arial Narrow" w:eastAsia="Times New Roman" w:hAnsi="Arial Narrow" w:cs="Times New Roman"/>
                <w:bCs/>
                <w:iCs/>
                <w:sz w:val="21"/>
                <w:szCs w:val="21"/>
                <w:lang w:eastAsia="tr-TR"/>
              </w:rPr>
              <w:t>Malinen, O. P., Väisänen, P., &amp; Savolainen, H. (2012). Teacher education in Finland: a review of a national effort for preparing teachers for the future. </w:t>
            </w:r>
            <w:r w:rsidRPr="003F6255">
              <w:rPr>
                <w:rFonts w:ascii="Arial Narrow" w:eastAsia="Times New Roman" w:hAnsi="Arial Narrow" w:cs="Times New Roman"/>
                <w:bCs/>
                <w:i/>
                <w:iCs/>
                <w:sz w:val="21"/>
                <w:szCs w:val="21"/>
                <w:lang w:eastAsia="tr-TR"/>
              </w:rPr>
              <w:t>Curriculum Journal</w:t>
            </w:r>
            <w:r w:rsidRPr="003F6255">
              <w:rPr>
                <w:rFonts w:ascii="Arial Narrow" w:eastAsia="Times New Roman" w:hAnsi="Arial Narrow" w:cs="Times New Roman"/>
                <w:bCs/>
                <w:iCs/>
                <w:sz w:val="21"/>
                <w:szCs w:val="21"/>
                <w:lang w:eastAsia="tr-TR"/>
              </w:rPr>
              <w:t>, </w:t>
            </w:r>
            <w:r w:rsidRPr="003F6255">
              <w:rPr>
                <w:rFonts w:ascii="Arial Narrow" w:eastAsia="Times New Roman" w:hAnsi="Arial Narrow" w:cs="Times New Roman"/>
                <w:bCs/>
                <w:i/>
                <w:iCs/>
                <w:sz w:val="21"/>
                <w:szCs w:val="21"/>
                <w:lang w:eastAsia="tr-TR"/>
              </w:rPr>
              <w:t>23</w:t>
            </w:r>
            <w:r w:rsidRPr="003F6255">
              <w:rPr>
                <w:rFonts w:ascii="Arial Narrow" w:eastAsia="Times New Roman" w:hAnsi="Arial Narrow" w:cs="Times New Roman"/>
                <w:bCs/>
                <w:iCs/>
                <w:sz w:val="21"/>
                <w:szCs w:val="21"/>
                <w:lang w:eastAsia="tr-TR"/>
              </w:rPr>
              <w:t>(4), 567-584.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D532A7">
              <w:rPr>
                <w:rFonts w:ascii="Arial Narrow" w:eastAsia="Times New Roman" w:hAnsi="Arial Narrow" w:cs="Times New Roman"/>
                <w:bCs/>
                <w:iCs/>
                <w:sz w:val="21"/>
                <w:szCs w:val="21"/>
                <w:lang w:eastAsia="tr-TR"/>
              </w:rPr>
              <w:t>Niemi, H., &amp; Jakku-Sihvonen, R. (2009). Teacher education curriculum of secondary school teachers. </w:t>
            </w:r>
            <w:r w:rsidRPr="00D532A7">
              <w:rPr>
                <w:rFonts w:ascii="Arial Narrow" w:eastAsia="Times New Roman" w:hAnsi="Arial Narrow" w:cs="Times New Roman"/>
                <w:bCs/>
                <w:i/>
                <w:iCs/>
                <w:sz w:val="21"/>
                <w:szCs w:val="21"/>
                <w:lang w:eastAsia="tr-TR"/>
              </w:rPr>
              <w:t>Revista de educacion</w:t>
            </w:r>
            <w:r w:rsidRPr="00D532A7">
              <w:rPr>
                <w:rFonts w:ascii="Arial Narrow" w:eastAsia="Times New Roman" w:hAnsi="Arial Narrow" w:cs="Times New Roman"/>
                <w:bCs/>
                <w:iCs/>
                <w:sz w:val="21"/>
                <w:szCs w:val="21"/>
                <w:lang w:eastAsia="tr-TR"/>
              </w:rPr>
              <w:t>, </w:t>
            </w:r>
            <w:r w:rsidRPr="00D532A7">
              <w:rPr>
                <w:rFonts w:ascii="Arial Narrow" w:eastAsia="Times New Roman" w:hAnsi="Arial Narrow" w:cs="Times New Roman"/>
                <w:bCs/>
                <w:i/>
                <w:iCs/>
                <w:sz w:val="21"/>
                <w:szCs w:val="21"/>
                <w:lang w:eastAsia="tr-TR"/>
              </w:rPr>
              <w:t>350</w:t>
            </w:r>
            <w:r w:rsidRPr="00D532A7">
              <w:rPr>
                <w:rFonts w:ascii="Arial Narrow" w:eastAsia="Times New Roman" w:hAnsi="Arial Narrow" w:cs="Times New Roman"/>
                <w:bCs/>
                <w:iCs/>
                <w:sz w:val="21"/>
                <w:szCs w:val="21"/>
                <w:lang w:eastAsia="tr-TR"/>
              </w:rPr>
              <w:t>, 173-202.</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C6D7B">
              <w:rPr>
                <w:rFonts w:ascii="Arial Narrow" w:eastAsia="Times New Roman" w:hAnsi="Arial Narrow" w:cs="Times New Roman"/>
                <w:bCs/>
                <w:iCs/>
                <w:sz w:val="21"/>
                <w:szCs w:val="21"/>
                <w:lang w:eastAsia="tr-TR"/>
              </w:rPr>
              <w:t>Senemoğlu, N. (2003). Türkiye'de sınıf öğretmeni yetiştirme uygulamaları, sorunlar, öneriler. </w:t>
            </w:r>
            <w:r w:rsidRPr="000C6D7B">
              <w:rPr>
                <w:rFonts w:ascii="Arial Narrow" w:eastAsia="Times New Roman" w:hAnsi="Arial Narrow" w:cs="Times New Roman"/>
                <w:bCs/>
                <w:i/>
                <w:iCs/>
                <w:sz w:val="21"/>
                <w:szCs w:val="21"/>
                <w:lang w:eastAsia="tr-TR"/>
              </w:rPr>
              <w:t>Süleyman Demirel Üniversitesi Burdur Eğitim Fakültesi Dergisi</w:t>
            </w:r>
            <w:r w:rsidRPr="000C6D7B">
              <w:rPr>
                <w:rFonts w:ascii="Arial Narrow" w:eastAsia="Times New Roman" w:hAnsi="Arial Narrow" w:cs="Times New Roman"/>
                <w:bCs/>
                <w:iCs/>
                <w:sz w:val="21"/>
                <w:szCs w:val="21"/>
                <w:lang w:eastAsia="tr-TR"/>
              </w:rPr>
              <w:t>, </w:t>
            </w:r>
            <w:r w:rsidRPr="000C6D7B">
              <w:rPr>
                <w:rFonts w:ascii="Arial Narrow" w:eastAsia="Times New Roman" w:hAnsi="Arial Narrow" w:cs="Times New Roman"/>
                <w:bCs/>
                <w:i/>
                <w:iCs/>
                <w:sz w:val="21"/>
                <w:szCs w:val="21"/>
                <w:lang w:eastAsia="tr-TR"/>
              </w:rPr>
              <w:t>4</w:t>
            </w:r>
            <w:r w:rsidRPr="000C6D7B">
              <w:rPr>
                <w:rFonts w:ascii="Arial Narrow" w:eastAsia="Times New Roman" w:hAnsi="Arial Narrow" w:cs="Times New Roman"/>
                <w:bCs/>
                <w:iCs/>
                <w:sz w:val="21"/>
                <w:szCs w:val="21"/>
                <w:lang w:eastAsia="tr-TR"/>
              </w:rPr>
              <w:t>(5), 154-193.</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9D09F1">
              <w:rPr>
                <w:rFonts w:ascii="Arial Narrow" w:eastAsia="Times New Roman" w:hAnsi="Arial Narrow" w:cs="Times New Roman"/>
                <w:bCs/>
                <w:iCs/>
                <w:sz w:val="21"/>
                <w:szCs w:val="21"/>
                <w:lang w:eastAsia="tr-TR"/>
              </w:rPr>
              <w:t>Suryani, A. (2021). “I chose teacher education because…”: a look into Indonesian future teachers. </w:t>
            </w:r>
            <w:r w:rsidRPr="009D09F1">
              <w:rPr>
                <w:rFonts w:ascii="Arial Narrow" w:eastAsia="Times New Roman" w:hAnsi="Arial Narrow" w:cs="Times New Roman"/>
                <w:bCs/>
                <w:i/>
                <w:iCs/>
                <w:sz w:val="21"/>
                <w:szCs w:val="21"/>
                <w:lang w:eastAsia="tr-TR"/>
              </w:rPr>
              <w:t>Asia Pacific Journal of Education</w:t>
            </w:r>
            <w:r w:rsidRPr="009D09F1">
              <w:rPr>
                <w:rFonts w:ascii="Arial Narrow" w:eastAsia="Times New Roman" w:hAnsi="Arial Narrow" w:cs="Times New Roman"/>
                <w:bCs/>
                <w:iCs/>
                <w:sz w:val="21"/>
                <w:szCs w:val="21"/>
                <w:lang w:eastAsia="tr-TR"/>
              </w:rPr>
              <w:t>, </w:t>
            </w:r>
            <w:r w:rsidRPr="009D09F1">
              <w:rPr>
                <w:rFonts w:ascii="Arial Narrow" w:eastAsia="Times New Roman" w:hAnsi="Arial Narrow" w:cs="Times New Roman"/>
                <w:bCs/>
                <w:i/>
                <w:iCs/>
                <w:sz w:val="21"/>
                <w:szCs w:val="21"/>
                <w:lang w:eastAsia="tr-TR"/>
              </w:rPr>
              <w:t>41</w:t>
            </w:r>
            <w:r w:rsidRPr="009D09F1">
              <w:rPr>
                <w:rFonts w:ascii="Arial Narrow" w:eastAsia="Times New Roman" w:hAnsi="Arial Narrow" w:cs="Times New Roman"/>
                <w:bCs/>
                <w:iCs/>
                <w:sz w:val="21"/>
                <w:szCs w:val="21"/>
                <w:lang w:eastAsia="tr-TR"/>
              </w:rPr>
              <w:t>(1), 70-88.</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5270D">
              <w:rPr>
                <w:rFonts w:ascii="Arial Narrow" w:eastAsia="Times New Roman" w:hAnsi="Arial Narrow" w:cs="Times New Roman"/>
                <w:bCs/>
                <w:iCs/>
                <w:sz w:val="21"/>
                <w:szCs w:val="21"/>
                <w:lang w:eastAsia="tr-TR"/>
              </w:rPr>
              <w:t>Tarman, B. (2010). Global perspectives and challenges on teacher education in Turkey. </w:t>
            </w:r>
            <w:r w:rsidRPr="0005270D">
              <w:rPr>
                <w:rFonts w:ascii="Arial Narrow" w:eastAsia="Times New Roman" w:hAnsi="Arial Narrow" w:cs="Times New Roman"/>
                <w:bCs/>
                <w:i/>
                <w:iCs/>
                <w:sz w:val="21"/>
                <w:szCs w:val="21"/>
                <w:lang w:eastAsia="tr-TR"/>
              </w:rPr>
              <w:t>International Journal of Arts &amp; Sciences (IJAS)</w:t>
            </w:r>
            <w:r w:rsidRPr="0005270D">
              <w:rPr>
                <w:rFonts w:ascii="Arial Narrow" w:eastAsia="Times New Roman" w:hAnsi="Arial Narrow" w:cs="Times New Roman"/>
                <w:bCs/>
                <w:iCs/>
                <w:sz w:val="21"/>
                <w:szCs w:val="21"/>
                <w:lang w:eastAsia="tr-TR"/>
              </w:rPr>
              <w:t>, </w:t>
            </w:r>
            <w:r w:rsidRPr="0005270D">
              <w:rPr>
                <w:rFonts w:ascii="Arial Narrow" w:eastAsia="Times New Roman" w:hAnsi="Arial Narrow" w:cs="Times New Roman"/>
                <w:bCs/>
                <w:i/>
                <w:iCs/>
                <w:sz w:val="21"/>
                <w:szCs w:val="21"/>
                <w:lang w:eastAsia="tr-TR"/>
              </w:rPr>
              <w:t>3</w:t>
            </w:r>
            <w:r w:rsidRPr="0005270D">
              <w:rPr>
                <w:rFonts w:ascii="Arial Narrow" w:eastAsia="Times New Roman" w:hAnsi="Arial Narrow" w:cs="Times New Roman"/>
                <w:bCs/>
                <w:iCs/>
                <w:sz w:val="21"/>
                <w:szCs w:val="21"/>
                <w:lang w:eastAsia="tr-TR"/>
              </w:rPr>
              <w:t>(17), 78-96.</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C925C2">
              <w:rPr>
                <w:rFonts w:ascii="Arial Narrow" w:eastAsia="Times New Roman" w:hAnsi="Arial Narrow" w:cs="Times New Roman"/>
                <w:bCs/>
                <w:iCs/>
                <w:sz w:val="21"/>
                <w:szCs w:val="21"/>
                <w:lang w:eastAsia="tr-TR"/>
              </w:rPr>
              <w:t>Tatto, M. T., Nielsen, H. D., Cummings, W., Kularatna, N. G., &amp; Dharmadasa, K. H. (1993). Comparing the effectiveness and costs of different approaches for educating primary school teachers in Sri Lanka. </w:t>
            </w:r>
            <w:r w:rsidRPr="00C925C2">
              <w:rPr>
                <w:rFonts w:ascii="Arial Narrow" w:eastAsia="Times New Roman" w:hAnsi="Arial Narrow" w:cs="Times New Roman"/>
                <w:bCs/>
                <w:i/>
                <w:iCs/>
                <w:sz w:val="21"/>
                <w:szCs w:val="21"/>
                <w:lang w:eastAsia="tr-TR"/>
              </w:rPr>
              <w:t>Teaching and Teacher Education</w:t>
            </w:r>
            <w:r w:rsidRPr="00C925C2">
              <w:rPr>
                <w:rFonts w:ascii="Arial Narrow" w:eastAsia="Times New Roman" w:hAnsi="Arial Narrow" w:cs="Times New Roman"/>
                <w:bCs/>
                <w:iCs/>
                <w:sz w:val="21"/>
                <w:szCs w:val="21"/>
                <w:lang w:eastAsia="tr-TR"/>
              </w:rPr>
              <w:t>, </w:t>
            </w:r>
            <w:r w:rsidRPr="00C925C2">
              <w:rPr>
                <w:rFonts w:ascii="Arial Narrow" w:eastAsia="Times New Roman" w:hAnsi="Arial Narrow" w:cs="Times New Roman"/>
                <w:bCs/>
                <w:i/>
                <w:iCs/>
                <w:sz w:val="21"/>
                <w:szCs w:val="21"/>
                <w:lang w:eastAsia="tr-TR"/>
              </w:rPr>
              <w:t>9</w:t>
            </w:r>
            <w:r w:rsidRPr="00C925C2">
              <w:rPr>
                <w:rFonts w:ascii="Arial Narrow" w:eastAsia="Times New Roman" w:hAnsi="Arial Narrow" w:cs="Times New Roman"/>
                <w:bCs/>
                <w:iCs/>
                <w:sz w:val="21"/>
                <w:szCs w:val="21"/>
                <w:lang w:eastAsia="tr-TR"/>
              </w:rPr>
              <w:t>(1), 41-64.</w:t>
            </w:r>
          </w:p>
          <w:p w:rsidR="000F2834"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541AD3">
              <w:rPr>
                <w:rFonts w:ascii="Arial Narrow" w:eastAsia="Times New Roman" w:hAnsi="Arial Narrow" w:cs="Times New Roman"/>
                <w:bCs/>
                <w:iCs/>
                <w:sz w:val="21"/>
                <w:szCs w:val="21"/>
                <w:lang w:eastAsia="tr-TR"/>
              </w:rPr>
              <w:t>Uzeirli, E., &amp; Kılıçoğlu, G. (2021). Türkiye ve Azerbaycan’da Sınıf Öğretmeni Yetiştirme Sürecinin İncelenmesi. </w:t>
            </w:r>
            <w:r w:rsidRPr="00541AD3">
              <w:rPr>
                <w:rFonts w:ascii="Arial Narrow" w:eastAsia="Times New Roman" w:hAnsi="Arial Narrow" w:cs="Times New Roman"/>
                <w:bCs/>
                <w:i/>
                <w:iCs/>
                <w:sz w:val="21"/>
                <w:szCs w:val="21"/>
                <w:lang w:eastAsia="tr-TR"/>
              </w:rPr>
              <w:t>Eğitim Ve Bilim</w:t>
            </w:r>
            <w:r w:rsidRPr="00541AD3">
              <w:rPr>
                <w:rFonts w:ascii="Arial Narrow" w:eastAsia="Times New Roman" w:hAnsi="Arial Narrow" w:cs="Times New Roman"/>
                <w:bCs/>
                <w:iCs/>
                <w:sz w:val="21"/>
                <w:szCs w:val="21"/>
                <w:lang w:eastAsia="tr-TR"/>
              </w:rPr>
              <w:t>, </w:t>
            </w:r>
            <w:r w:rsidRPr="00541AD3">
              <w:rPr>
                <w:rFonts w:ascii="Arial Narrow" w:eastAsia="Times New Roman" w:hAnsi="Arial Narrow" w:cs="Times New Roman"/>
                <w:bCs/>
                <w:i/>
                <w:iCs/>
                <w:sz w:val="21"/>
                <w:szCs w:val="21"/>
                <w:lang w:eastAsia="tr-TR"/>
              </w:rPr>
              <w:t>46</w:t>
            </w:r>
            <w:r w:rsidRPr="00541AD3">
              <w:rPr>
                <w:rFonts w:ascii="Arial Narrow" w:eastAsia="Times New Roman" w:hAnsi="Arial Narrow" w:cs="Times New Roman"/>
                <w:bCs/>
                <w:iCs/>
                <w:sz w:val="21"/>
                <w:szCs w:val="21"/>
                <w:lang w:eastAsia="tr-TR"/>
              </w:rPr>
              <w:t>(207).</w:t>
            </w:r>
          </w:p>
          <w:p w:rsidR="000F2834" w:rsidRPr="000228D9" w:rsidRDefault="000F2834" w:rsidP="000F2834">
            <w:pPr>
              <w:pStyle w:val="ListeParagraf"/>
              <w:numPr>
                <w:ilvl w:val="0"/>
                <w:numId w:val="18"/>
              </w:numPr>
              <w:spacing w:after="0" w:line="240" w:lineRule="auto"/>
              <w:ind w:left="328" w:hanging="328"/>
              <w:outlineLvl w:val="3"/>
              <w:rPr>
                <w:rFonts w:ascii="Arial Narrow" w:eastAsia="Times New Roman" w:hAnsi="Arial Narrow" w:cs="Times New Roman"/>
                <w:bCs/>
                <w:iCs/>
                <w:sz w:val="21"/>
                <w:szCs w:val="21"/>
                <w:lang w:eastAsia="tr-TR"/>
              </w:rPr>
            </w:pPr>
            <w:r w:rsidRPr="0005270D">
              <w:rPr>
                <w:rFonts w:ascii="Arial Narrow" w:eastAsia="Times New Roman" w:hAnsi="Arial Narrow" w:cs="Times New Roman"/>
                <w:bCs/>
                <w:iCs/>
                <w:sz w:val="21"/>
                <w:szCs w:val="21"/>
                <w:lang w:eastAsia="tr-TR"/>
              </w:rPr>
              <w:t>Wragg, E. C. (2002). </w:t>
            </w:r>
            <w:r w:rsidRPr="0005270D">
              <w:rPr>
                <w:rFonts w:ascii="Arial Narrow" w:eastAsia="Times New Roman" w:hAnsi="Arial Narrow" w:cs="Times New Roman"/>
                <w:bCs/>
                <w:i/>
                <w:iCs/>
                <w:sz w:val="21"/>
                <w:szCs w:val="21"/>
                <w:lang w:eastAsia="tr-TR"/>
              </w:rPr>
              <w:t>Primary teaching skills</w:t>
            </w:r>
            <w:r w:rsidRPr="0005270D">
              <w:rPr>
                <w:rFonts w:ascii="Arial Narrow" w:eastAsia="Times New Roman" w:hAnsi="Arial Narrow" w:cs="Times New Roman"/>
                <w:bCs/>
                <w:iCs/>
                <w:sz w:val="21"/>
                <w:szCs w:val="21"/>
                <w:lang w:eastAsia="tr-TR"/>
              </w:rPr>
              <w:t>. Routledge.</w:t>
            </w:r>
          </w:p>
        </w:tc>
      </w:tr>
      <w:tr w:rsidR="000F2834"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0F2834" w:rsidRPr="007B2484" w:rsidTr="00381EA6">
        <w:trPr>
          <w:trHeight w:val="20"/>
        </w:trPr>
        <w:tc>
          <w:tcPr>
            <w:tcW w:w="5000" w:type="pct"/>
            <w:gridSpan w:val="2"/>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0F2834" w:rsidRPr="007B2484" w:rsidTr="00381EA6">
        <w:trPr>
          <w:trHeight w:val="20"/>
        </w:trPr>
        <w:tc>
          <w:tcPr>
            <w:tcW w:w="496" w:type="pct"/>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Öğretmen yetiştirme </w:t>
            </w:r>
            <w:r w:rsidRPr="00B33D45">
              <w:rPr>
                <w:rFonts w:ascii="Arial Narrow" w:eastAsia="Times New Roman" w:hAnsi="Arial Narrow" w:cs="Times New Roman"/>
                <w:sz w:val="21"/>
                <w:szCs w:val="21"/>
                <w:lang w:eastAsia="tr-TR"/>
              </w:rPr>
              <w:t>ile ilgili temel kavramlar</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 xml:space="preserve">Dünyadaki ve Türkiye’deki </w:t>
            </w:r>
            <w:r>
              <w:rPr>
                <w:rFonts w:ascii="Arial Narrow" w:eastAsia="Times New Roman" w:hAnsi="Arial Narrow" w:cs="Times New Roman"/>
                <w:sz w:val="21"/>
                <w:szCs w:val="21"/>
                <w:lang w:eastAsia="tr-TR"/>
              </w:rPr>
              <w:t>öğretmen</w:t>
            </w:r>
            <w:r w:rsidRPr="00B33D45">
              <w:rPr>
                <w:rFonts w:ascii="Arial Narrow" w:eastAsia="Times New Roman" w:hAnsi="Arial Narrow" w:cs="Times New Roman"/>
                <w:sz w:val="21"/>
                <w:szCs w:val="21"/>
                <w:lang w:eastAsia="tr-TR"/>
              </w:rPr>
              <w:t xml:space="preserve"> yetiştirme modellerine genel bir bakış,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Dünyadaki ve Türkiye’deki sınıf ö</w:t>
            </w:r>
            <w:r>
              <w:rPr>
                <w:rFonts w:ascii="Arial Narrow" w:eastAsia="Times New Roman" w:hAnsi="Arial Narrow" w:cs="Times New Roman"/>
                <w:sz w:val="21"/>
                <w:szCs w:val="21"/>
                <w:lang w:eastAsia="tr-TR"/>
              </w:rPr>
              <w:t>ğretmeni yetiştirme modelleri</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B33D45">
              <w:rPr>
                <w:rFonts w:ascii="Arial Narrow" w:eastAsia="Times New Roman" w:hAnsi="Arial Narrow" w:cs="Times New Roman"/>
                <w:sz w:val="21"/>
                <w:szCs w:val="21"/>
                <w:lang w:eastAsia="tr-TR"/>
              </w:rPr>
              <w:t xml:space="preserve">Köy Enstitülerinde </w:t>
            </w:r>
            <w:r>
              <w:rPr>
                <w:rFonts w:ascii="Arial Narrow" w:eastAsia="Times New Roman" w:hAnsi="Arial Narrow" w:cs="Times New Roman"/>
                <w:sz w:val="21"/>
                <w:szCs w:val="21"/>
                <w:lang w:eastAsia="tr-TR"/>
              </w:rPr>
              <w:t xml:space="preserve">sınıf </w:t>
            </w:r>
            <w:r w:rsidRPr="00B33D45">
              <w:rPr>
                <w:rFonts w:ascii="Arial Narrow" w:eastAsia="Times New Roman" w:hAnsi="Arial Narrow" w:cs="Times New Roman"/>
                <w:sz w:val="21"/>
                <w:szCs w:val="21"/>
                <w:lang w:eastAsia="tr-TR"/>
              </w:rPr>
              <w:t>öğretmen</w:t>
            </w:r>
            <w:r>
              <w:rPr>
                <w:rFonts w:ascii="Arial Narrow" w:eastAsia="Times New Roman" w:hAnsi="Arial Narrow" w:cs="Times New Roman"/>
                <w:sz w:val="21"/>
                <w:szCs w:val="21"/>
                <w:lang w:eastAsia="tr-TR"/>
              </w:rPr>
              <w:t>i</w:t>
            </w:r>
            <w:r w:rsidRPr="00B33D45">
              <w:rPr>
                <w:rFonts w:ascii="Arial Narrow" w:eastAsia="Times New Roman" w:hAnsi="Arial Narrow" w:cs="Times New Roman"/>
                <w:sz w:val="21"/>
                <w:szCs w:val="21"/>
                <w:lang w:eastAsia="tr-TR"/>
              </w:rPr>
              <w:t xml:space="preserve"> yetiştirme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w:t>
            </w:r>
            <w:r w:rsidRPr="00B33D45">
              <w:rPr>
                <w:rFonts w:ascii="Arial Narrow" w:eastAsia="Times New Roman" w:hAnsi="Arial Narrow" w:cs="Times New Roman"/>
                <w:sz w:val="21"/>
                <w:szCs w:val="21"/>
                <w:lang w:eastAsia="tr-TR"/>
              </w:rPr>
              <w:t>ğretmen okullarında 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w:t>
            </w:r>
            <w:r w:rsidRPr="00B33D45">
              <w:rPr>
                <w:rFonts w:ascii="Arial Narrow" w:eastAsia="Times New Roman" w:hAnsi="Arial Narrow" w:cs="Times New Roman"/>
                <w:sz w:val="21"/>
                <w:szCs w:val="21"/>
                <w:lang w:eastAsia="tr-TR"/>
              </w:rPr>
              <w:t>ğitim fakültelerinde sınıf öğretmeni yetiştirme</w:t>
            </w:r>
          </w:p>
        </w:tc>
      </w:tr>
      <w:tr w:rsidR="000F2834" w:rsidRPr="007B2484" w:rsidTr="00381EA6">
        <w:trPr>
          <w:trHeight w:val="20"/>
        </w:trPr>
        <w:tc>
          <w:tcPr>
            <w:tcW w:w="496" w:type="pct"/>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Avrupa ülkelerinde 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Amerika’da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11</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Asya’da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Afrika ülkelerinde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Türk Cumhuriyetlerinde </w:t>
            </w:r>
            <w:r w:rsidRPr="00263FB9">
              <w:rPr>
                <w:rFonts w:ascii="Arial Narrow" w:eastAsia="Times New Roman" w:hAnsi="Arial Narrow" w:cs="Times New Roman"/>
                <w:sz w:val="21"/>
                <w:szCs w:val="21"/>
                <w:lang w:eastAsia="tr-TR"/>
              </w:rPr>
              <w:t>sınıf öğretmeni yetiştirme</w:t>
            </w:r>
          </w:p>
        </w:tc>
      </w:tr>
      <w:tr w:rsidR="000F2834" w:rsidRPr="007B2484" w:rsidTr="00381EA6">
        <w:trPr>
          <w:trHeight w:val="20"/>
        </w:trPr>
        <w:tc>
          <w:tcPr>
            <w:tcW w:w="496"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0F2834" w:rsidRPr="007B2484" w:rsidRDefault="000F2834"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Genel değerlendirme ve karşılaştırma</w:t>
            </w:r>
          </w:p>
        </w:tc>
      </w:tr>
      <w:tr w:rsidR="000F2834" w:rsidRPr="007B2484" w:rsidTr="00381EA6">
        <w:trPr>
          <w:trHeight w:val="20"/>
        </w:trPr>
        <w:tc>
          <w:tcPr>
            <w:tcW w:w="496" w:type="pct"/>
            <w:tcBorders>
              <w:bottom w:val="single" w:sz="12" w:space="0" w:color="auto"/>
            </w:tcBorders>
            <w:shd w:val="clear" w:color="auto" w:fill="D9D9D9"/>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p w:rsidR="000F2834" w:rsidRPr="007B2484" w:rsidRDefault="000F2834" w:rsidP="000F2834">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0F2834" w:rsidRPr="007B2484" w:rsidTr="000F2834">
        <w:tc>
          <w:tcPr>
            <w:tcW w:w="287"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0F2834" w:rsidRPr="007B2484" w:rsidRDefault="000F2834"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287" w:type="pct"/>
            <w:vAlign w:val="center"/>
          </w:tcPr>
          <w:p w:rsidR="000F2834" w:rsidRPr="007B2484" w:rsidRDefault="000F2834"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0F2834" w:rsidRPr="007B2484" w:rsidRDefault="000F2834" w:rsidP="000F2834">
            <w:pPr>
              <w:spacing w:after="0" w:line="240" w:lineRule="auto"/>
              <w:jc w:val="center"/>
              <w:rPr>
                <w:rFonts w:ascii="Arial Narrow" w:eastAsia="Times New Roman" w:hAnsi="Arial Narrow" w:cs="Times New Roman"/>
                <w:b/>
                <w:sz w:val="21"/>
                <w:szCs w:val="21"/>
                <w:lang w:eastAsia="tr-TR"/>
              </w:rPr>
            </w:pPr>
          </w:p>
        </w:tc>
      </w:tr>
      <w:tr w:rsidR="000F2834" w:rsidRPr="007B2484" w:rsidTr="000F2834">
        <w:tc>
          <w:tcPr>
            <w:tcW w:w="5000" w:type="pct"/>
            <w:gridSpan w:val="5"/>
            <w:tcBorders>
              <w:bottom w:val="single" w:sz="12" w:space="0" w:color="auto"/>
            </w:tcBorders>
            <w:vAlign w:val="center"/>
          </w:tcPr>
          <w:p w:rsidR="000F2834" w:rsidRPr="007B2484" w:rsidRDefault="000F2834"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0F2834" w:rsidRPr="007B2484" w:rsidRDefault="000F2834" w:rsidP="000F2834">
      <w:pPr>
        <w:spacing w:after="0" w:line="240" w:lineRule="auto"/>
        <w:rPr>
          <w:rFonts w:ascii="Arial Narrow" w:eastAsia="Times New Roman" w:hAnsi="Arial Narrow" w:cs="Times New Roman"/>
          <w:b/>
          <w:sz w:val="21"/>
          <w:szCs w:val="21"/>
          <w:lang w:eastAsia="tr-TR"/>
        </w:rPr>
      </w:pPr>
    </w:p>
    <w:p w:rsidR="000F2834" w:rsidRPr="007B2484" w:rsidRDefault="000F2834"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Hüseyin ANILAN</w:t>
      </w:r>
    </w:p>
    <w:p w:rsidR="000F2834" w:rsidRPr="007B248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0F2834" w:rsidRPr="007B2484" w:rsidRDefault="000F2834" w:rsidP="000F2834">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0F2834" w:rsidRDefault="000F2834" w:rsidP="000F2834"/>
    <w:p w:rsidR="000F2834" w:rsidRDefault="000F2834"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563E0F" w:rsidRDefault="00563E0F" w:rsidP="00F3010C"/>
    <w:p w:rsidR="000F2834" w:rsidRDefault="000F2834" w:rsidP="00F3010C"/>
    <w:p w:rsidR="000F2834" w:rsidRDefault="000F2834" w:rsidP="00F3010C"/>
    <w:p w:rsidR="000F2834" w:rsidRDefault="000F2834" w:rsidP="00F3010C"/>
    <w:p w:rsidR="000F2834" w:rsidRDefault="000F2834"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3600" behindDoc="0" locked="0" layoutInCell="1" allowOverlap="1" wp14:anchorId="014B2724" wp14:editId="3B292F79">
            <wp:simplePos x="0" y="0"/>
            <wp:positionH relativeFrom="column">
              <wp:posOffset>3810</wp:posOffset>
            </wp:positionH>
            <wp:positionV relativeFrom="paragraph">
              <wp:posOffset>-285750</wp:posOffset>
            </wp:positionV>
            <wp:extent cx="657225" cy="657225"/>
            <wp:effectExtent l="0" t="0" r="9525" b="9525"/>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hAnsi="Times New Roman" w:cs="Times New Roman"/>
              </w:rPr>
              <w:t>546011020</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D7177">
              <w:rPr>
                <w:rFonts w:ascii="Arial Narrow" w:eastAsia="Times New Roman" w:hAnsi="Arial Narrow" w:cs="Times New Roman"/>
                <w:sz w:val="21"/>
                <w:szCs w:val="21"/>
                <w:lang w:eastAsia="tr-TR"/>
              </w:rPr>
              <w:t>Türkçe Öğretiminde Yeni Yaklaşımlar</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ZORUNLU (    )  SEÇMELİ ( 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50</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D7177">
              <w:rPr>
                <w:rFonts w:ascii="Arial Narrow" w:eastAsia="Times New Roman" w:hAnsi="Arial Narrow" w:cs="Times New Roman"/>
                <w:sz w:val="21"/>
                <w:szCs w:val="21"/>
                <w:lang w:eastAsia="tr-TR"/>
              </w:rPr>
              <w:t xml:space="preserve">Türkçe öğretiminde temel yaklaşımlar, Türk dilinin yapısal özellikleri, Dilin temel becerileri ve öğretimi, Türkçe öğretiminin öğretim programlarındaki felsefi temelleri, geçmişten günümüze geçirdiği değişimler, Türkçe öğretiminde teknolojiden yararlanma/Teknoloji destekli Türkçe öğretimi, Oyunlarla Türkçe öğretimi, Örnek uygulamaların incelenmesi, Eleştirel düşünme ve eleştirel dil becerileri, Türkçe öğretiminde alternatif ölçme ve değerlendirme yaklaşımları </w:t>
            </w:r>
            <w:r>
              <w:rPr>
                <w:rFonts w:ascii="Arial Narrow" w:eastAsia="Times New Roman" w:hAnsi="Arial Narrow" w:cs="Times New Roman"/>
                <w:sz w:val="21"/>
                <w:szCs w:val="21"/>
                <w:lang w:eastAsia="tr-TR"/>
              </w:rPr>
              <w:t xml:space="preserve">ve </w:t>
            </w:r>
            <w:r w:rsidRPr="00DD7177">
              <w:rPr>
                <w:rFonts w:ascii="Arial Narrow" w:eastAsia="Times New Roman" w:hAnsi="Arial Narrow" w:cs="Times New Roman"/>
                <w:sz w:val="21"/>
                <w:szCs w:val="21"/>
                <w:lang w:eastAsia="tr-TR"/>
              </w:rPr>
              <w:t>uygulamalar, Türkçe öğretimi ve disiplinler arası çalışmalar, Araştırma Tasarısı</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D7177">
              <w:rPr>
                <w:rFonts w:ascii="Arial Narrow" w:eastAsia="Times New Roman" w:hAnsi="Arial Narrow" w:cs="Times New Roman"/>
                <w:bCs/>
                <w:color w:val="000000"/>
                <w:sz w:val="21"/>
                <w:szCs w:val="21"/>
                <w:lang w:eastAsia="tr-TR"/>
              </w:rPr>
              <w:t>Temel dil becerileri hakkında bilgi sahibi olma. Temel dil becerilerinin gelişiminde yeni yaklaşımlarla ilgili bilgi sahibi olma. Bu yeni yaklaşımlarla ilgili araştırmalar tasarlayabilme.</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Temel eğitimde Türkçe eğitiminde kullanılan yeni yaklaşımları öğrenme ve uygulama becerisi.</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sidRPr="001A04A4">
              <w:rPr>
                <w:rFonts w:ascii="Arial Narrow" w:eastAsia="Times New Roman" w:hAnsi="Arial Narrow" w:cs="Times New Roman"/>
                <w:sz w:val="21"/>
                <w:szCs w:val="21"/>
                <w:lang w:eastAsia="tr-TR"/>
              </w:rPr>
              <w:t>Dil edinim süreçlerini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Çocukların dil becerilerini destekleyen unsurları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kullanılan temel yaklaşımları bilir.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dinleme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konuşma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Temel eğitimde okuma eğitimini açıklar </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eğitimde yazma eğitimini açıklar.</w:t>
            </w:r>
          </w:p>
          <w:p w:rsidR="00F3010C"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Teknoloji destekli Türkçe eğitimi desenler.</w:t>
            </w:r>
          </w:p>
          <w:p w:rsidR="00F3010C" w:rsidRPr="001A04A4" w:rsidRDefault="00F3010C" w:rsidP="00F3010C">
            <w:pPr>
              <w:pStyle w:val="ListeParagraf"/>
              <w:numPr>
                <w:ilvl w:val="0"/>
                <w:numId w:val="6"/>
              </w:num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karşılaşılan sorunları açıklar.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Default="00F3010C" w:rsidP="00563E0F">
            <w:pPr>
              <w:spacing w:after="0" w:line="240" w:lineRule="auto"/>
              <w:rPr>
                <w:rFonts w:ascii="Arial Narrow" w:eastAsia="Times New Roman" w:hAnsi="Arial Narrow" w:cs="Times New Roman"/>
                <w:bCs/>
                <w:sz w:val="21"/>
                <w:szCs w:val="21"/>
                <w:lang w:eastAsia="tr-TR"/>
              </w:rPr>
            </w:pPr>
            <w:r w:rsidRPr="00A378DE">
              <w:rPr>
                <w:rFonts w:ascii="Arial Narrow" w:eastAsia="Times New Roman" w:hAnsi="Arial Narrow" w:cs="Times New Roman"/>
                <w:bCs/>
                <w:sz w:val="21"/>
                <w:szCs w:val="21"/>
                <w:lang w:eastAsia="tr-TR"/>
              </w:rPr>
              <w:t>Güneş, F. (20</w:t>
            </w:r>
            <w:r>
              <w:rPr>
                <w:rFonts w:ascii="Arial Narrow" w:eastAsia="Times New Roman" w:hAnsi="Arial Narrow" w:cs="Times New Roman"/>
                <w:bCs/>
                <w:sz w:val="21"/>
                <w:szCs w:val="21"/>
                <w:lang w:eastAsia="tr-TR"/>
              </w:rPr>
              <w:t>13). Türkçe ö</w:t>
            </w:r>
            <w:r w:rsidRPr="00A378DE">
              <w:rPr>
                <w:rFonts w:ascii="Arial Narrow" w:eastAsia="Times New Roman" w:hAnsi="Arial Narrow" w:cs="Times New Roman"/>
                <w:bCs/>
                <w:sz w:val="21"/>
                <w:szCs w:val="21"/>
                <w:lang w:eastAsia="tr-TR"/>
              </w:rPr>
              <w:t xml:space="preserve">ğretimi </w:t>
            </w:r>
            <w:r>
              <w:rPr>
                <w:rFonts w:ascii="Arial Narrow" w:eastAsia="Times New Roman" w:hAnsi="Arial Narrow" w:cs="Times New Roman"/>
                <w:bCs/>
                <w:sz w:val="21"/>
                <w:szCs w:val="21"/>
                <w:lang w:eastAsia="tr-TR"/>
              </w:rPr>
              <w:t>yaklaşım ve modeller</w:t>
            </w:r>
            <w:r w:rsidRPr="00A378DE">
              <w:rPr>
                <w:rFonts w:ascii="Arial Narrow" w:eastAsia="Times New Roman" w:hAnsi="Arial Narrow" w:cs="Times New Roman"/>
                <w:bCs/>
                <w:sz w:val="21"/>
                <w:szCs w:val="21"/>
                <w:lang w:eastAsia="tr-TR"/>
              </w:rPr>
              <w:t xml:space="preserve">. </w:t>
            </w:r>
            <w:r>
              <w:rPr>
                <w:rFonts w:ascii="Arial Narrow" w:eastAsia="Times New Roman" w:hAnsi="Arial Narrow" w:cs="Times New Roman"/>
                <w:bCs/>
                <w:sz w:val="21"/>
                <w:szCs w:val="21"/>
                <w:lang w:eastAsia="tr-TR"/>
              </w:rPr>
              <w:t>Pegem Akademi..</w:t>
            </w:r>
          </w:p>
          <w:p w:rsidR="00F3010C" w:rsidRDefault="00F3010C" w:rsidP="00563E0F">
            <w:pPr>
              <w:spacing w:after="0" w:line="240" w:lineRule="auto"/>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Kırıkkılç, A ve Akyol, H. (2007). İlköğretimde Türkçe öğretimi. Pegem Yayıncılık.</w:t>
            </w:r>
          </w:p>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Default="00F3010C" w:rsidP="000F2834">
            <w:pPr>
              <w:spacing w:after="0" w:line="240" w:lineRule="auto"/>
              <w:ind w:left="371"/>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Arıcı, A.F. (2008). Okuma eğitimi. Pegem Akademi.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Bergmann, J.ve Sams A. (2016). Flipped learning for elementary instruction. ISTE.</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lastRenderedPageBreak/>
              <w:t>Cowey, S. (2007). İlk yılında öğretmen, 4.ve 5. sınıflarda edebiyata dayalı bir dil programı uyguluyor.Catherine Tworney Fosnot (Ed.) Çev.Edıt. Soner Durmuş. Oluşturmacılık: teori, perspektif ve uygulama içinde. (s.221-242), Nobel Yayınevi.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sidRPr="00A378DE">
              <w:rPr>
                <w:rFonts w:ascii="Arial Narrow" w:eastAsia="Times New Roman" w:hAnsi="Arial Narrow" w:cs="Times New Roman"/>
                <w:bCs/>
                <w:iCs/>
                <w:sz w:val="21"/>
                <w:szCs w:val="21"/>
                <w:lang w:eastAsia="tr-TR"/>
              </w:rPr>
              <w:t>Güneş,</w:t>
            </w:r>
            <w:r>
              <w:rPr>
                <w:rFonts w:ascii="Arial Narrow" w:eastAsia="Times New Roman" w:hAnsi="Arial Narrow" w:cs="Times New Roman"/>
                <w:bCs/>
                <w:iCs/>
                <w:sz w:val="21"/>
                <w:szCs w:val="21"/>
                <w:lang w:eastAsia="tr-TR"/>
              </w:rPr>
              <w:t xml:space="preserve"> F. (2007). Türkçe Öğretimi ve zihinsel y</w:t>
            </w:r>
            <w:r w:rsidRPr="00A378DE">
              <w:rPr>
                <w:rFonts w:ascii="Arial Narrow" w:eastAsia="Times New Roman" w:hAnsi="Arial Narrow" w:cs="Times New Roman"/>
                <w:bCs/>
                <w:iCs/>
                <w:sz w:val="21"/>
                <w:szCs w:val="21"/>
                <w:lang w:eastAsia="tr-TR"/>
              </w:rPr>
              <w:t>apılandırma. Nobel Yayınları.</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İnan, B. ve Yüksel, D. (2013). Literature and language teaching. Pegem Akademi.</w:t>
            </w:r>
          </w:p>
          <w:p w:rsidR="00F3010C" w:rsidRDefault="00F3010C" w:rsidP="00563E0F">
            <w:pPr>
              <w:spacing w:after="0" w:line="240" w:lineRule="auto"/>
              <w:outlineLvl w:val="3"/>
              <w:rPr>
                <w:rFonts w:ascii="Arial Narrow" w:eastAsia="Times New Roman" w:hAnsi="Arial Narrow" w:cs="Times New Roman"/>
                <w:bCs/>
                <w:iCs/>
                <w:sz w:val="21"/>
                <w:szCs w:val="21"/>
                <w:lang w:eastAsia="tr-TR"/>
              </w:rPr>
            </w:pPr>
            <w:r>
              <w:rPr>
                <w:rFonts w:ascii="Arial Narrow" w:eastAsia="Times New Roman" w:hAnsi="Arial Narrow" w:cs="Times New Roman"/>
                <w:bCs/>
                <w:iCs/>
                <w:sz w:val="21"/>
                <w:szCs w:val="21"/>
                <w:lang w:eastAsia="tr-TR"/>
              </w:rPr>
              <w:t>Özbay, M. (2013). Yazma eğitimi. Pegem Akademi.</w:t>
            </w:r>
          </w:p>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Dersin tanıtımı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Dil edinimi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Temel dil becerileri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kullanılan temel yaklaşımlar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Türkçe eğitiminde kullanılan temel yaklaşımlar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Dinleme eğitimi</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Konuşma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Okuma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Yazma eğitimi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 xml:space="preserve">Türkçe </w:t>
            </w:r>
            <w:r>
              <w:rPr>
                <w:rFonts w:ascii="Arial Narrow" w:eastAsia="Times New Roman" w:hAnsi="Arial Narrow" w:cs="Times New Roman"/>
                <w:sz w:val="21"/>
                <w:szCs w:val="21"/>
                <w:lang w:eastAsia="tr-TR"/>
              </w:rPr>
              <w:t>eğitiminde</w:t>
            </w:r>
            <w:r w:rsidRPr="006C2F25">
              <w:rPr>
                <w:rFonts w:ascii="Arial Narrow" w:eastAsia="Times New Roman" w:hAnsi="Arial Narrow" w:cs="Times New Roman"/>
                <w:sz w:val="21"/>
                <w:szCs w:val="21"/>
                <w:lang w:eastAsia="tr-TR"/>
              </w:rPr>
              <w:t xml:space="preserve"> alternatif ölçme ve değerlendirme yaklaşımları</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Türkçe eğitiminde karşılaşılan sorunlar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6C2F25">
              <w:rPr>
                <w:rFonts w:ascii="Arial Narrow" w:eastAsia="Times New Roman" w:hAnsi="Arial Narrow" w:cs="Times New Roman"/>
                <w:sz w:val="21"/>
                <w:szCs w:val="21"/>
                <w:lang w:eastAsia="tr-TR"/>
              </w:rPr>
              <w:t>Teknoloji destekli Türkçe eğitimi</w:t>
            </w:r>
            <w:r>
              <w:rPr>
                <w:rFonts w:ascii="Arial Narrow" w:eastAsia="Times New Roman" w:hAnsi="Arial Narrow" w:cs="Times New Roman"/>
                <w:sz w:val="21"/>
                <w:szCs w:val="21"/>
                <w:lang w:eastAsia="tr-TR"/>
              </w:rPr>
              <w:t xml:space="preserve"> araştırma tasarısı.</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Pr>
          <w:rFonts w:ascii="Arial Narrow" w:eastAsia="Times New Roman" w:hAnsi="Arial Narrow" w:cs="Times New Roman"/>
          <w:sz w:val="21"/>
          <w:szCs w:val="21"/>
          <w:lang w:eastAsia="tr-TR"/>
        </w:rPr>
        <w:t>Prof. Dr. Pınar GİRMEN</w:t>
      </w:r>
    </w:p>
    <w:p w:rsidR="00381EA6"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00563E0F">
        <w:rPr>
          <w:rFonts w:ascii="Arial Narrow" w:eastAsia="Times New Roman" w:hAnsi="Arial Narrow" w:cs="Times New Roman"/>
          <w:b/>
          <w:sz w:val="21"/>
          <w:szCs w:val="21"/>
          <w:lang w:eastAsia="tr-TR"/>
        </w:rPr>
        <w:t xml:space="preserve">Tarih: </w:t>
      </w:r>
      <w:r w:rsidR="006E702E">
        <w:rPr>
          <w:rFonts w:ascii="Arial Narrow" w:eastAsia="Times New Roman" w:hAnsi="Arial Narrow" w:cs="Times New Roman"/>
          <w:sz w:val="21"/>
          <w:szCs w:val="21"/>
          <w:lang w:eastAsia="tr-TR"/>
        </w:rPr>
        <w:t xml:space="preserve">     </w:t>
      </w: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757157"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p w:rsidR="00757157" w:rsidRDefault="00757157" w:rsidP="00F3010C">
      <w:pPr>
        <w:tabs>
          <w:tab w:val="left" w:pos="7800"/>
        </w:tabs>
        <w:spacing w:after="0" w:line="240" w:lineRule="auto"/>
        <w:rPr>
          <w:rFonts w:ascii="Arial Narrow" w:eastAsia="Times New Roman" w:hAnsi="Arial Narrow" w:cs="Times New Roman"/>
          <w:sz w:val="21"/>
          <w:szCs w:val="21"/>
          <w:lang w:eastAsia="tr-TR"/>
        </w:rPr>
      </w:pPr>
    </w:p>
    <w:p w:rsidR="00757157" w:rsidRDefault="00757157" w:rsidP="00F3010C">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75648" behindDoc="0" locked="0" layoutInCell="1" allowOverlap="1" wp14:anchorId="103A9A2D" wp14:editId="333974FC">
            <wp:simplePos x="0" y="0"/>
            <wp:positionH relativeFrom="column">
              <wp:posOffset>3810</wp:posOffset>
            </wp:positionH>
            <wp:positionV relativeFrom="paragraph">
              <wp:posOffset>-285750</wp:posOffset>
            </wp:positionV>
            <wp:extent cx="657225" cy="657225"/>
            <wp:effectExtent l="0" t="0" r="9525"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17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11"/>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011"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84246A" w:rsidP="000F2834">
            <w:pPr>
              <w:spacing w:after="0" w:line="240" w:lineRule="auto"/>
              <w:outlineLvl w:val="0"/>
              <w:rPr>
                <w:rFonts w:ascii="Arial Narrow" w:eastAsia="Times New Roman" w:hAnsi="Arial Narrow" w:cs="Times New Roman"/>
                <w:sz w:val="21"/>
                <w:szCs w:val="21"/>
                <w:lang w:eastAsia="tr-TR"/>
              </w:rPr>
            </w:pPr>
            <w:r w:rsidRPr="00AD7873">
              <w:rPr>
                <w:rFonts w:ascii="Times New Roman" w:eastAsia="Calibri" w:hAnsi="Times New Roman" w:cs="Times New Roman"/>
              </w:rPr>
              <w:t>546011022</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636"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D76F5B">
              <w:rPr>
                <w:rFonts w:ascii="Arial Narrow" w:eastAsia="Times New Roman" w:hAnsi="Arial Narrow" w:cs="Times New Roman"/>
                <w:sz w:val="21"/>
                <w:szCs w:val="21"/>
                <w:lang w:eastAsia="tr-TR"/>
              </w:rPr>
              <w:t>Proje Hazırlama</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7"/>
        <w:gridCol w:w="202"/>
        <w:gridCol w:w="1005"/>
        <w:gridCol w:w="370"/>
        <w:gridCol w:w="387"/>
        <w:gridCol w:w="599"/>
        <w:gridCol w:w="781"/>
        <w:gridCol w:w="606"/>
        <w:gridCol w:w="94"/>
        <w:gridCol w:w="2346"/>
        <w:gridCol w:w="1717"/>
      </w:tblGrid>
      <w:tr w:rsidR="00F3010C" w:rsidRPr="007B2484" w:rsidTr="00381EA6">
        <w:trPr>
          <w:trHeight w:val="20"/>
        </w:trPr>
        <w:tc>
          <w:tcPr>
            <w:tcW w:w="514"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05"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81"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14"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2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0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6"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5"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68"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9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14"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I</w:t>
            </w:r>
            <w:r>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52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70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0 </w:t>
            </w:r>
          </w:p>
        </w:tc>
        <w:tc>
          <w:tcPr>
            <w:tcW w:w="406"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315" w:type="pct"/>
            <w:tcBorders>
              <w:bottom w:val="single" w:sz="12" w:space="0" w:color="auto"/>
            </w:tcBorders>
            <w:vAlign w:val="center"/>
          </w:tcPr>
          <w:p w:rsidR="00F3010C" w:rsidRPr="007B2484" w:rsidRDefault="0088297D"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8"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Pr>
                <w:rFonts w:ascii="Arial Narrow" w:eastAsia="Times New Roman" w:hAnsi="Arial Narrow" w:cs="Times New Roman"/>
                <w:sz w:val="21"/>
                <w:szCs w:val="21"/>
                <w:vertAlign w:val="superscript"/>
                <w:lang w:eastAsia="tr-TR"/>
              </w:rPr>
              <w:t xml:space="preserve">ZORUNLU (     </w:t>
            </w:r>
            <w:r w:rsidRPr="007B2484">
              <w:rPr>
                <w:rFonts w:ascii="Arial Narrow" w:eastAsia="Times New Roman" w:hAnsi="Arial Narrow" w:cs="Times New Roman"/>
                <w:sz w:val="21"/>
                <w:szCs w:val="21"/>
                <w:vertAlign w:val="superscript"/>
                <w:lang w:eastAsia="tr-TR"/>
              </w:rPr>
              <w:t xml:space="preserve">)  SEÇMELİ ( </w:t>
            </w:r>
            <w:r>
              <w:rPr>
                <w:rFonts w:ascii="Arial Narrow" w:eastAsia="Times New Roman" w:hAnsi="Arial Narrow" w:cs="Times New Roman"/>
                <w:sz w:val="21"/>
                <w:szCs w:val="21"/>
                <w:vertAlign w:val="superscript"/>
                <w:lang w:eastAsia="tr-TR"/>
              </w:rPr>
              <w:t>X</w:t>
            </w:r>
            <w:r w:rsidRPr="007B2484">
              <w:rPr>
                <w:rFonts w:ascii="Arial Narrow" w:eastAsia="Times New Roman" w:hAnsi="Arial Narrow" w:cs="Times New Roman"/>
                <w:sz w:val="21"/>
                <w:szCs w:val="21"/>
                <w:vertAlign w:val="superscript"/>
                <w:lang w:eastAsia="tr-TR"/>
              </w:rPr>
              <w:t xml:space="preserve">  )</w:t>
            </w:r>
          </w:p>
        </w:tc>
        <w:tc>
          <w:tcPr>
            <w:tcW w:w="892"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20"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8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20"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00"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92"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07"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82"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19"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92"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07"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82"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92"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82"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92"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D76F5B">
              <w:rPr>
                <w:rFonts w:ascii="Arial Narrow" w:eastAsia="Times New Roman" w:hAnsi="Arial Narrow" w:cs="Times New Roman"/>
                <w:sz w:val="21"/>
                <w:szCs w:val="21"/>
                <w:lang w:eastAsia="tr-TR"/>
              </w:rPr>
              <w:t>Proje fikri bulma, Yurtiçi kaynaklı projeler, TÜBİTAK projeleri hakkında bilgi ve yazım teknikleri, Üniversitelerin proje birimleri tarafından desteklenen projeler, Özel yatırımcılar tarafından desteklenen projeler, Yurt dışı kaynaklı projeler ve Avrupa Birliği destekli projeler hakkında bilgi verilecektir ve proje yazma uygulaması yapılacaktır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bCs/>
                <w:color w:val="000000"/>
                <w:sz w:val="21"/>
                <w:szCs w:val="21"/>
                <w:lang w:eastAsia="tr-TR"/>
              </w:rPr>
            </w:pPr>
            <w:r w:rsidRPr="00D76F5B">
              <w:rPr>
                <w:rFonts w:ascii="Arial Narrow" w:eastAsia="Times New Roman" w:hAnsi="Arial Narrow" w:cs="Times New Roman"/>
                <w:bCs/>
                <w:color w:val="000000"/>
                <w:sz w:val="21"/>
                <w:szCs w:val="21"/>
                <w:lang w:eastAsia="tr-TR"/>
              </w:rPr>
              <w:t>Bu ders ile lisansüstü öğrenim yapan öğrencilerin proje yazımı konusunda bilgi ve deneyim kazandırılması amaçlanmaktadır. Proje yazarken dikkat edilmesi gereken hususlar, proje türü seçimi ve proje fikri bulmak konuları dersin kapsamı içinde bulunmaktadır. Bu dersin sonunda dersi alan öğrencilerin hem yurtiçi hem de yurtdışı projelerin seçimi, bu projelere kaynak bulmak ve projelerin yazımı hakkında bilgi sahibi olmaları amaçlanmaktadır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93"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Eğitim alanında ihtiyaca yönelik bilimsel projelerin hazırlanma sürecini kavratmak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planı geliştirmek</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r>
              <w:rPr>
                <w:rFonts w:ascii="Arial Narrow" w:eastAsia="Times New Roman" w:hAnsi="Arial Narrow" w:cs="Times New Roman"/>
                <w:bCs/>
                <w:sz w:val="21"/>
                <w:szCs w:val="21"/>
                <w:lang w:eastAsia="tr-TR"/>
              </w:rPr>
              <w:t>Akyüz, E. (2020) Akademik proje hazırlama teknikleri, Nobel kitapevi. Ankara.</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93" w:type="pct"/>
            <w:gridSpan w:val="7"/>
            <w:tcBorders>
              <w:top w:val="single" w:sz="12" w:space="0" w:color="auto"/>
              <w:left w:val="single" w:sz="12" w:space="0" w:color="auto"/>
              <w:bottom w:val="single" w:sz="12" w:space="0" w:color="auto"/>
            </w:tcBorders>
          </w:tcPr>
          <w:p w:rsidR="00F3010C" w:rsidRPr="002C172C" w:rsidRDefault="00F3010C" w:rsidP="000F2834">
            <w:pPr>
              <w:spacing w:after="0" w:line="240" w:lineRule="auto"/>
              <w:ind w:left="371"/>
              <w:outlineLvl w:val="3"/>
              <w:rPr>
                <w:rFonts w:ascii="Arial Narrow" w:eastAsia="Times New Roman" w:hAnsi="Arial Narrow" w:cs="Times New Roman"/>
                <w:bCs/>
                <w:iCs/>
                <w:sz w:val="20"/>
                <w:szCs w:val="20"/>
                <w:lang w:eastAsia="tr-TR"/>
              </w:rPr>
            </w:pPr>
            <w:r w:rsidRPr="002C172C">
              <w:rPr>
                <w:rFonts w:ascii="Arial Narrow" w:hAnsi="Arial Narrow"/>
                <w:sz w:val="20"/>
                <w:szCs w:val="20"/>
              </w:rPr>
              <w:t>Gündoğdu, H.İ., Proje nedir ve nasıl hazırlanır? Altın Nokta Yayınevi, İzmir</w:t>
            </w:r>
          </w:p>
        </w:tc>
      </w:tr>
      <w:tr w:rsidR="00F3010C" w:rsidRPr="007B2484" w:rsidTr="00381EA6">
        <w:trPr>
          <w:trHeight w:val="20"/>
        </w:trPr>
        <w:tc>
          <w:tcPr>
            <w:tcW w:w="1607"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93"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3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5"/>
        <w:gridCol w:w="866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96"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04"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kavramı ve proje türleri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programları (Tubitak, AB, Kurum)</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için konu seçimi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planlaması ve yönetimi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Projede bilimsel yöntem</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6</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hazırlama teknikleri</w:t>
            </w:r>
          </w:p>
        </w:tc>
      </w:tr>
      <w:tr w:rsidR="00F3010C" w:rsidRPr="007B2484" w:rsidTr="00381EA6">
        <w:trPr>
          <w:trHeight w:val="20"/>
        </w:trPr>
        <w:tc>
          <w:tcPr>
            <w:tcW w:w="496"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04"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Araştırma problemine ilişkin model seçme</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Örnekleme ve veri toplama</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Analiz teknikleri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Çalışma takvimi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değerlendirme ve iyi örneklerin incelenmesi</w:t>
            </w:r>
          </w:p>
        </w:tc>
      </w:tr>
      <w:tr w:rsidR="00F3010C" w:rsidRPr="007B2484" w:rsidTr="00381EA6">
        <w:trPr>
          <w:trHeight w:val="20"/>
        </w:trPr>
        <w:tc>
          <w:tcPr>
            <w:tcW w:w="496"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04"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Proje sunumları</w:t>
            </w:r>
          </w:p>
        </w:tc>
      </w:tr>
      <w:tr w:rsidR="00F3010C" w:rsidRPr="007B2484" w:rsidTr="00381EA6">
        <w:trPr>
          <w:trHeight w:val="20"/>
        </w:trPr>
        <w:tc>
          <w:tcPr>
            <w:tcW w:w="496"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04"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9"/>
        <w:gridCol w:w="7958"/>
        <w:gridCol w:w="250"/>
        <w:gridCol w:w="323"/>
        <w:gridCol w:w="323"/>
      </w:tblGrid>
      <w:tr w:rsidR="00F3010C" w:rsidRPr="007B2484" w:rsidTr="00BC11BE">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236"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33"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BC11BE">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236"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33"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r w:rsidR="0084246A">
        <w:rPr>
          <w:rFonts w:ascii="Arial Narrow" w:eastAsia="Times New Roman" w:hAnsi="Arial Narrow" w:cs="Times New Roman"/>
          <w:sz w:val="21"/>
          <w:szCs w:val="21"/>
          <w:lang w:eastAsia="tr-TR"/>
        </w:rPr>
        <w:t>Prof</w:t>
      </w:r>
      <w:r>
        <w:rPr>
          <w:rFonts w:ascii="Arial Narrow" w:eastAsia="Times New Roman" w:hAnsi="Arial Narrow" w:cs="Times New Roman"/>
          <w:sz w:val="21"/>
          <w:szCs w:val="21"/>
          <w:lang w:eastAsia="tr-TR"/>
        </w:rPr>
        <w:t>. Dr. Nida BAYINDIR</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381EA6" w:rsidRDefault="00381EA6"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sz w:val="21"/>
          <w:szCs w:val="21"/>
          <w:lang w:eastAsia="tr-TR"/>
        </w:rPr>
      </w:pPr>
    </w:p>
    <w:p w:rsidR="00F3010C" w:rsidRDefault="00563E0F" w:rsidP="00563E0F">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                      </w:t>
      </w:r>
    </w:p>
    <w:p w:rsidR="00563E0F" w:rsidRPr="00563E0F" w:rsidRDefault="00563E0F" w:rsidP="00563E0F">
      <w:pPr>
        <w:tabs>
          <w:tab w:val="left" w:pos="7800"/>
        </w:tabs>
        <w:spacing w:after="0" w:line="240" w:lineRule="auto"/>
        <w:rPr>
          <w:rFonts w:ascii="Arial Narrow" w:eastAsia="Times New Roman" w:hAnsi="Arial Narrow" w:cs="Times New Roman"/>
          <w:sz w:val="21"/>
          <w:szCs w:val="21"/>
          <w:lang w:eastAsia="tr-TR"/>
        </w:rPr>
      </w:pPr>
    </w:p>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drawing>
          <wp:anchor distT="0" distB="0" distL="114300" distR="114300" simplePos="0" relativeHeight="251677696" behindDoc="0" locked="0" layoutInCell="1" allowOverlap="1" wp14:anchorId="1E3777B6" wp14:editId="50F83F3B">
            <wp:simplePos x="0" y="0"/>
            <wp:positionH relativeFrom="column">
              <wp:posOffset>3810</wp:posOffset>
            </wp:positionH>
            <wp:positionV relativeFrom="paragraph">
              <wp:posOffset>-285750</wp:posOffset>
            </wp:positionV>
            <wp:extent cx="657225" cy="657225"/>
            <wp:effectExtent l="0" t="0" r="9525"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1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78"/>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086CBA">
              <w:rPr>
                <w:rFonts w:ascii="Arial Narrow" w:eastAsia="Times New Roman" w:hAnsi="Arial Narrow" w:cs="Times New Roman"/>
                <w:sz w:val="21"/>
                <w:szCs w:val="21"/>
                <w:lang w:eastAsia="tr-TR"/>
              </w:rPr>
              <w:t>546012701</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77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Doktora Tez Çalışması</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2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1"/>
        <w:gridCol w:w="527"/>
        <w:gridCol w:w="201"/>
        <w:gridCol w:w="1005"/>
        <w:gridCol w:w="370"/>
        <w:gridCol w:w="389"/>
        <w:gridCol w:w="597"/>
        <w:gridCol w:w="781"/>
        <w:gridCol w:w="607"/>
        <w:gridCol w:w="93"/>
        <w:gridCol w:w="2348"/>
        <w:gridCol w:w="1574"/>
      </w:tblGrid>
      <w:tr w:rsidR="00F3010C" w:rsidRPr="007B2484" w:rsidTr="00381EA6">
        <w:trPr>
          <w:trHeight w:val="20"/>
        </w:trPr>
        <w:tc>
          <w:tcPr>
            <w:tcW w:w="522"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629"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849"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22"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84"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3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715"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12"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2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87"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83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22"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w:t>
            </w:r>
          </w:p>
        </w:tc>
        <w:tc>
          <w:tcPr>
            <w:tcW w:w="384"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53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715"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412"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32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287"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83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3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334"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800"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3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334"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83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631"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301"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37"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highlight w:val="yellow"/>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37"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37"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37"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37"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31" w:type="pct"/>
            <w:tcBorders>
              <w:top w:val="single" w:sz="8" w:space="0" w:color="auto"/>
              <w:left w:val="single" w:sz="8" w:space="0" w:color="auto"/>
              <w:bottom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40</w:t>
            </w:r>
          </w:p>
        </w:tc>
      </w:tr>
      <w:tr w:rsidR="00F3010C" w:rsidRPr="007B2484" w:rsidTr="00381EA6">
        <w:trPr>
          <w:trHeight w:val="20"/>
        </w:trPr>
        <w:tc>
          <w:tcPr>
            <w:tcW w:w="1631"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301"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37"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83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301"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37"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83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369" w:type="pct"/>
            <w:gridSpan w:val="7"/>
            <w:tcBorders>
              <w:top w:val="single" w:sz="12" w:space="0" w:color="auto"/>
              <w:left w:val="single" w:sz="12" w:space="0" w:color="auto"/>
              <w:bottom w:val="single" w:sz="12" w:space="0" w:color="auto"/>
            </w:tcBorders>
          </w:tcPr>
          <w:p w:rsidR="00F3010C" w:rsidRPr="009A1602" w:rsidRDefault="00F3010C" w:rsidP="000F2834">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içeriği öğrencileri, tez konusu belirleme, tez araştırma ve yazma süreci konularında eğitmektir.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Arial"/>
                <w:sz w:val="21"/>
                <w:szCs w:val="21"/>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369"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369" w:type="pct"/>
            <w:gridSpan w:val="7"/>
            <w:tcBorders>
              <w:top w:val="single" w:sz="12" w:space="0" w:color="auto"/>
              <w:left w:val="single" w:sz="12" w:space="0" w:color="auto"/>
              <w:bottom w:val="single" w:sz="12" w:space="0" w:color="auto"/>
            </w:tcBorders>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Bu dersin sonunda öğrenciler;</w:t>
            </w:r>
          </w:p>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-Tezi ile ilgili konularda ileri düzeyde bilgi sahibi olur.</w:t>
            </w:r>
          </w:p>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lang w:eastAsia="tr-TR"/>
              </w:rPr>
              <w:t xml:space="preserve"> </w:t>
            </w:r>
            <w:r w:rsidRPr="009A1602">
              <w:rPr>
                <w:rFonts w:ascii="Arial Narrow" w:eastAsia="Times New Roman" w:hAnsi="Arial Narrow" w:cs="Arial"/>
                <w:sz w:val="21"/>
                <w:szCs w:val="21"/>
                <w:lang w:eastAsia="tr-TR"/>
              </w:rPr>
              <w:t>Tez çalışmasını yürütebilir.</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shd w:val="clear" w:color="auto" w:fill="EEEEEE"/>
                <w:lang w:eastAsia="tr-TR"/>
              </w:rPr>
              <w:t xml:space="preserve"> </w:t>
            </w:r>
            <w:r w:rsidRPr="009A1602">
              <w:rPr>
                <w:rFonts w:ascii="Arial Narrow" w:eastAsia="Times New Roman" w:hAnsi="Arial Narrow" w:cs="Arial"/>
                <w:sz w:val="21"/>
                <w:szCs w:val="21"/>
                <w:lang w:eastAsia="tr-TR"/>
              </w:rPr>
              <w:t>Literatür araştırması ve değerlendirmesi yapabilir.</w:t>
            </w: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rPr>
                <w:rFonts w:ascii="Arial Narrow" w:eastAsia="Times New Roman" w:hAnsi="Arial Narrow" w:cs="Times New Roman"/>
                <w:bCs/>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YARDIMCI KAYNAKLAR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631"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369"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24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4"/>
        <w:gridCol w:w="8529"/>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503"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497"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497" w:type="pct"/>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Literatür değerlendirmesi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lastRenderedPageBreak/>
              <w:t>5</w:t>
            </w:r>
          </w:p>
        </w:tc>
        <w:tc>
          <w:tcPr>
            <w:tcW w:w="4497" w:type="pct"/>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497" w:type="pct"/>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Tez konusunda ileri düzey bilgiler</w:t>
            </w:r>
          </w:p>
        </w:tc>
      </w:tr>
      <w:tr w:rsidR="00F3010C" w:rsidRPr="007B2484" w:rsidTr="00381EA6">
        <w:trPr>
          <w:trHeight w:val="20"/>
        </w:trPr>
        <w:tc>
          <w:tcPr>
            <w:tcW w:w="503"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497"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497" w:type="pct"/>
          </w:tcPr>
          <w:p w:rsidR="00F3010C" w:rsidRPr="009A1602" w:rsidRDefault="00F3010C" w:rsidP="000F2834">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Problem durumunun ele alınması</w:t>
            </w:r>
          </w:p>
        </w:tc>
      </w:tr>
      <w:tr w:rsidR="00F3010C" w:rsidRPr="007B2484" w:rsidTr="00381EA6">
        <w:trPr>
          <w:trHeight w:val="20"/>
        </w:trPr>
        <w:tc>
          <w:tcPr>
            <w:tcW w:w="503"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497" w:type="pct"/>
            <w:vAlign w:val="center"/>
          </w:tcPr>
          <w:p w:rsidR="00F3010C" w:rsidRPr="009A1602" w:rsidRDefault="00F3010C" w:rsidP="000F2834">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Tezin yazılması</w:t>
            </w:r>
          </w:p>
        </w:tc>
      </w:tr>
      <w:tr w:rsidR="00F3010C" w:rsidRPr="007B2484" w:rsidTr="00381EA6">
        <w:trPr>
          <w:trHeight w:val="20"/>
        </w:trPr>
        <w:tc>
          <w:tcPr>
            <w:tcW w:w="503"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497"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E14542" w:rsidRDefault="00F3010C" w:rsidP="00F3010C">
      <w:pPr>
        <w:tabs>
          <w:tab w:val="left" w:pos="7800"/>
        </w:tabs>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E14542" w:rsidRDefault="00E14542" w:rsidP="00F3010C">
      <w:pPr>
        <w:tabs>
          <w:tab w:val="left" w:pos="7800"/>
        </w:tabs>
        <w:spacing w:after="0" w:line="240" w:lineRule="auto"/>
        <w:rPr>
          <w:rFonts w:ascii="Arial Narrow" w:eastAsia="Times New Roman" w:hAnsi="Arial Narrow" w:cs="Times New Roman"/>
          <w:b/>
          <w:sz w:val="21"/>
          <w:szCs w:val="21"/>
          <w:lang w:eastAsia="tr-TR"/>
        </w:rPr>
      </w:pP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7B2484" w:rsidRDefault="00F3010C" w:rsidP="00F3010C">
      <w:pPr>
        <w:spacing w:after="0" w:line="240" w:lineRule="auto"/>
        <w:outlineLvl w:val="0"/>
        <w:rPr>
          <w:rFonts w:ascii="Arial Narrow" w:eastAsia="Times New Roman" w:hAnsi="Arial Narrow" w:cs="Times New Roman"/>
          <w:b/>
          <w:sz w:val="28"/>
          <w:szCs w:val="28"/>
          <w:lang w:eastAsia="tr-TR"/>
        </w:rPr>
      </w:pPr>
      <w:r w:rsidRPr="007B2484">
        <w:rPr>
          <w:rFonts w:ascii="Times New Roman" w:eastAsia="Times New Roman" w:hAnsi="Times New Roman" w:cs="Times New Roman"/>
          <w:noProof/>
          <w:sz w:val="24"/>
          <w:szCs w:val="24"/>
          <w:lang w:eastAsia="tr-TR"/>
        </w:rPr>
        <w:lastRenderedPageBreak/>
        <w:drawing>
          <wp:anchor distT="0" distB="0" distL="114300" distR="114300" simplePos="0" relativeHeight="251679744" behindDoc="0" locked="0" layoutInCell="1" allowOverlap="1" wp14:anchorId="3F35A6D2" wp14:editId="084D9BB6">
            <wp:simplePos x="0" y="0"/>
            <wp:positionH relativeFrom="column">
              <wp:posOffset>3810</wp:posOffset>
            </wp:positionH>
            <wp:positionV relativeFrom="paragraph">
              <wp:posOffset>-285750</wp:posOffset>
            </wp:positionV>
            <wp:extent cx="657225" cy="657225"/>
            <wp:effectExtent l="0" t="0" r="9525"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484">
        <w:rPr>
          <w:rFonts w:ascii="Arial Narrow" w:eastAsia="Times New Roman" w:hAnsi="Arial Narrow" w:cs="Times New Roman"/>
          <w:b/>
          <w:sz w:val="28"/>
          <w:szCs w:val="28"/>
          <w:lang w:eastAsia="tr-TR"/>
        </w:rPr>
        <w:t>ESOGÜ Eğitim Bilimleri Enstitüsü</w:t>
      </w:r>
    </w:p>
    <w:p w:rsidR="00F3010C" w:rsidRPr="007B2484" w:rsidRDefault="00F3010C" w:rsidP="00F3010C">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8"/>
          <w:szCs w:val="28"/>
          <w:lang w:eastAsia="tr-TR"/>
        </w:rPr>
        <w:t>Ders Bilgi Formu</w:t>
      </w:r>
    </w:p>
    <w:tbl>
      <w:tblPr>
        <w:tblW w:w="232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53"/>
      </w:tblGrid>
      <w:tr w:rsidR="00F3010C" w:rsidRPr="007B2484" w:rsidTr="00381EA6">
        <w:tc>
          <w:tcPr>
            <w:tcW w:w="1167" w:type="dxa"/>
            <w:vAlign w:val="center"/>
          </w:tcPr>
          <w:p w:rsidR="00F3010C" w:rsidRPr="007B2484" w:rsidRDefault="00F3010C" w:rsidP="000F2834">
            <w:pPr>
              <w:spacing w:after="0" w:line="240" w:lineRule="auto"/>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DÖNEM</w:t>
            </w:r>
          </w:p>
        </w:tc>
        <w:tc>
          <w:tcPr>
            <w:tcW w:w="1153"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Güz</w:t>
            </w:r>
            <w:r>
              <w:rPr>
                <w:rFonts w:ascii="Arial Narrow" w:eastAsia="Times New Roman" w:hAnsi="Arial Narrow" w:cs="Times New Roman"/>
                <w:sz w:val="21"/>
                <w:szCs w:val="21"/>
                <w:lang w:eastAsia="tr-TR"/>
              </w:rPr>
              <w:t>/Bahar</w:t>
            </w:r>
          </w:p>
        </w:tc>
      </w:tr>
    </w:tbl>
    <w:p w:rsidR="00F3010C" w:rsidRPr="007B2484" w:rsidRDefault="00F3010C" w:rsidP="00F3010C">
      <w:pPr>
        <w:spacing w:after="0" w:line="240" w:lineRule="auto"/>
        <w:jc w:val="right"/>
        <w:outlineLvl w:val="0"/>
        <w:rPr>
          <w:rFonts w:ascii="Arial Narrow" w:eastAsia="Times New Roman" w:hAnsi="Arial Narrow" w:cs="Times New Roman"/>
          <w:b/>
          <w:sz w:val="21"/>
          <w:szCs w:val="21"/>
          <w:lang w:eastAsia="tr-TR"/>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78"/>
      </w:tblGrid>
      <w:tr w:rsidR="00F3010C" w:rsidRPr="007B2484" w:rsidTr="00381EA6">
        <w:tc>
          <w:tcPr>
            <w:tcW w:w="1668"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KODU</w:t>
            </w:r>
          </w:p>
        </w:tc>
        <w:tc>
          <w:tcPr>
            <w:tcW w:w="2280"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581FC6">
              <w:rPr>
                <w:rFonts w:ascii="Arial Narrow" w:eastAsia="Times New Roman" w:hAnsi="Arial Narrow" w:cs="Times New Roman"/>
                <w:sz w:val="21"/>
                <w:szCs w:val="21"/>
                <w:lang w:eastAsia="tr-TR"/>
              </w:rPr>
              <w:t>546011901</w:t>
            </w:r>
          </w:p>
        </w:tc>
        <w:tc>
          <w:tcPr>
            <w:tcW w:w="2040" w:type="dxa"/>
            <w:vAlign w:val="center"/>
          </w:tcPr>
          <w:p w:rsidR="00F3010C" w:rsidRPr="007B2484" w:rsidRDefault="00F3010C" w:rsidP="000F2834">
            <w:pPr>
              <w:spacing w:after="0" w:line="240" w:lineRule="auto"/>
              <w:jc w:val="center"/>
              <w:outlineLvl w:val="0"/>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ADI</w:t>
            </w:r>
          </w:p>
        </w:tc>
        <w:tc>
          <w:tcPr>
            <w:tcW w:w="3778" w:type="dxa"/>
            <w:vAlign w:val="center"/>
          </w:tcPr>
          <w:p w:rsidR="00F3010C" w:rsidRPr="007B2484" w:rsidRDefault="00F3010C" w:rsidP="000F2834">
            <w:pPr>
              <w:spacing w:after="0" w:line="240" w:lineRule="auto"/>
              <w:outlineLvl w:val="0"/>
              <w:rPr>
                <w:rFonts w:ascii="Arial Narrow" w:eastAsia="Times New Roman" w:hAnsi="Arial Narrow" w:cs="Times New Roman"/>
                <w:sz w:val="21"/>
                <w:szCs w:val="21"/>
                <w:lang w:eastAsia="tr-TR"/>
              </w:rPr>
            </w:pPr>
            <w:r w:rsidRPr="00E1524E">
              <w:rPr>
                <w:rFonts w:ascii="Arial Narrow" w:eastAsia="Times New Roman" w:hAnsi="Arial Narrow" w:cs="Times New Roman"/>
                <w:sz w:val="21"/>
                <w:szCs w:val="21"/>
                <w:lang w:eastAsia="tr-TR"/>
              </w:rPr>
              <w:t>Uzmanlık Alan Dersi</w:t>
            </w:r>
          </w:p>
        </w:tc>
      </w:tr>
    </w:tbl>
    <w:p w:rsidR="00F3010C" w:rsidRPr="007B2484" w:rsidRDefault="00F3010C" w:rsidP="00F3010C">
      <w:pPr>
        <w:spacing w:after="0" w:line="240" w:lineRule="auto"/>
        <w:outlineLvl w:val="0"/>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 xml:space="preserve">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0"/>
        <w:gridCol w:w="529"/>
        <w:gridCol w:w="199"/>
        <w:gridCol w:w="1006"/>
        <w:gridCol w:w="371"/>
        <w:gridCol w:w="389"/>
        <w:gridCol w:w="596"/>
        <w:gridCol w:w="781"/>
        <w:gridCol w:w="605"/>
        <w:gridCol w:w="96"/>
        <w:gridCol w:w="2348"/>
        <w:gridCol w:w="1855"/>
      </w:tblGrid>
      <w:tr w:rsidR="00F3010C" w:rsidRPr="007B2484" w:rsidTr="00381EA6">
        <w:trPr>
          <w:trHeight w:val="20"/>
        </w:trPr>
        <w:tc>
          <w:tcPr>
            <w:tcW w:w="507" w:type="pct"/>
            <w:vMerge w:val="restart"/>
            <w:tcBorders>
              <w:top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w:t>
            </w:r>
          </w:p>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582" w:type="pct"/>
            <w:gridSpan w:val="6"/>
            <w:tcBorders>
              <w:top w:val="single" w:sz="12" w:space="0" w:color="auto"/>
              <w:left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HAFTALIK DERS SAATİ</w:t>
            </w:r>
          </w:p>
        </w:tc>
        <w:tc>
          <w:tcPr>
            <w:tcW w:w="2912" w:type="pct"/>
            <w:gridSpan w:val="5"/>
            <w:tcBorders>
              <w:top w:val="single" w:sz="12" w:space="0" w:color="auto"/>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w:t>
            </w:r>
          </w:p>
        </w:tc>
      </w:tr>
      <w:tr w:rsidR="00F3010C" w:rsidRPr="007B2484" w:rsidTr="00381EA6">
        <w:trPr>
          <w:trHeight w:val="20"/>
        </w:trPr>
        <w:tc>
          <w:tcPr>
            <w:tcW w:w="507" w:type="pct"/>
            <w:vMerge/>
            <w:tcBorders>
              <w:right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373" w:type="pct"/>
            <w:gridSpan w:val="2"/>
            <w:tcBorders>
              <w:lef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Teorik</w:t>
            </w:r>
          </w:p>
        </w:tc>
        <w:tc>
          <w:tcPr>
            <w:tcW w:w="515"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Uygulama</w:t>
            </w:r>
          </w:p>
        </w:tc>
        <w:tc>
          <w:tcPr>
            <w:tcW w:w="694" w:type="pct"/>
            <w:gridSpan w:val="3"/>
            <w:tcBorders>
              <w:right w:val="single" w:sz="12" w:space="0" w:color="auto"/>
            </w:tcBorders>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Laboratuvar</w:t>
            </w:r>
          </w:p>
        </w:tc>
        <w:tc>
          <w:tcPr>
            <w:tcW w:w="400"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Kredisi</w:t>
            </w:r>
          </w:p>
        </w:tc>
        <w:tc>
          <w:tcPr>
            <w:tcW w:w="310" w:type="pct"/>
            <w:vAlign w:val="center"/>
          </w:tcPr>
          <w:p w:rsidR="00F3010C" w:rsidRPr="007B2484" w:rsidRDefault="00F3010C" w:rsidP="000F2834">
            <w:pPr>
              <w:spacing w:after="0" w:line="240" w:lineRule="auto"/>
              <w:ind w:left="-111" w:right="-108"/>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AKTS</w:t>
            </w:r>
          </w:p>
        </w:tc>
        <w:tc>
          <w:tcPr>
            <w:tcW w:w="1251"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TÜRÜ</w:t>
            </w:r>
          </w:p>
        </w:tc>
        <w:tc>
          <w:tcPr>
            <w:tcW w:w="951" w:type="pct"/>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DİLİ</w:t>
            </w:r>
          </w:p>
        </w:tc>
      </w:tr>
      <w:tr w:rsidR="00F3010C" w:rsidRPr="007B2484" w:rsidTr="00381EA6">
        <w:trPr>
          <w:trHeight w:val="20"/>
        </w:trPr>
        <w:tc>
          <w:tcPr>
            <w:tcW w:w="507" w:type="pct"/>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 / VI</w:t>
            </w:r>
          </w:p>
        </w:tc>
        <w:tc>
          <w:tcPr>
            <w:tcW w:w="373" w:type="pct"/>
            <w:gridSpan w:val="2"/>
            <w:tcBorders>
              <w:left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515"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694" w:type="pct"/>
            <w:gridSpan w:val="3"/>
            <w:tcBorders>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40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310" w:type="pct"/>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251" w:type="pct"/>
            <w:gridSpan w:val="2"/>
            <w:tcBorders>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ZORUNLU (X)  SEÇMELİ (   )</w:t>
            </w:r>
          </w:p>
        </w:tc>
        <w:tc>
          <w:tcPr>
            <w:tcW w:w="951" w:type="pct"/>
            <w:tcBorders>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vertAlign w:val="superscript"/>
                <w:lang w:eastAsia="tr-TR"/>
              </w:rPr>
            </w:pPr>
            <w:r w:rsidRPr="007B2484">
              <w:rPr>
                <w:rFonts w:ascii="Arial Narrow" w:eastAsia="Times New Roman" w:hAnsi="Arial Narrow" w:cs="Times New Roman"/>
                <w:sz w:val="21"/>
                <w:szCs w:val="21"/>
                <w:vertAlign w:val="superscript"/>
                <w:lang w:eastAsia="tr-TR"/>
              </w:rPr>
              <w:t>Türkçe</w:t>
            </w:r>
          </w:p>
        </w:tc>
      </w:tr>
      <w:tr w:rsidR="00F3010C" w:rsidRPr="007B2484" w:rsidTr="00381EA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KATEGORİSİ</w:t>
            </w:r>
          </w:p>
        </w:tc>
      </w:tr>
      <w:tr w:rsidR="00F3010C" w:rsidRPr="007B2484" w:rsidTr="00381EA6">
        <w:tblPrEx>
          <w:tblBorders>
            <w:insideH w:val="single" w:sz="6" w:space="0" w:color="auto"/>
            <w:insideV w:val="single" w:sz="6" w:space="0" w:color="auto"/>
          </w:tblBorders>
        </w:tblPrEx>
        <w:trPr>
          <w:trHeight w:val="20"/>
        </w:trPr>
        <w:tc>
          <w:tcPr>
            <w:tcW w:w="778" w:type="pct"/>
            <w:gridSpan w:val="2"/>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Bilim</w:t>
            </w:r>
          </w:p>
        </w:tc>
        <w:tc>
          <w:tcPr>
            <w:tcW w:w="1006" w:type="pct"/>
            <w:gridSpan w:val="4"/>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Eğitim Bilimi</w:t>
            </w:r>
          </w:p>
        </w:tc>
        <w:tc>
          <w:tcPr>
            <w:tcW w:w="2266" w:type="pct"/>
            <w:gridSpan w:val="5"/>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Sosyal Bilim</w:t>
            </w:r>
          </w:p>
        </w:tc>
      </w:tr>
      <w:tr w:rsidR="00F3010C" w:rsidRPr="007B2484" w:rsidTr="00381EA6">
        <w:tblPrEx>
          <w:tblBorders>
            <w:insideH w:val="single" w:sz="6" w:space="0" w:color="auto"/>
            <w:insideV w:val="single" w:sz="6" w:space="0" w:color="auto"/>
          </w:tblBorders>
        </w:tblPrEx>
        <w:trPr>
          <w:trHeight w:val="20"/>
        </w:trPr>
        <w:tc>
          <w:tcPr>
            <w:tcW w:w="778" w:type="pct"/>
            <w:gridSpan w:val="2"/>
            <w:tcBorders>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1006" w:type="pct"/>
            <w:gridSpan w:val="4"/>
            <w:tcBorders>
              <w:left w:val="single" w:sz="4" w:space="0" w:color="auto"/>
              <w:bottom w:val="single" w:sz="12" w:space="0" w:color="auto"/>
              <w:right w:val="single" w:sz="4"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%100</w:t>
            </w:r>
          </w:p>
        </w:tc>
        <w:tc>
          <w:tcPr>
            <w:tcW w:w="2266" w:type="pct"/>
            <w:gridSpan w:val="5"/>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c>
          <w:tcPr>
            <w:tcW w:w="951" w:type="pct"/>
            <w:tcBorders>
              <w:left w:val="single" w:sz="4" w:space="0" w:color="auto"/>
              <w:bottom w:val="single" w:sz="12"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5000" w:type="pct"/>
            <w:gridSpan w:val="12"/>
            <w:tcBorders>
              <w:top w:val="single" w:sz="12" w:space="0" w:color="auto"/>
              <w:bottom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DEĞERLENDİRME ÖLÇÜTLERİ</w:t>
            </w:r>
          </w:p>
        </w:tc>
      </w:tr>
      <w:tr w:rsidR="00F3010C" w:rsidRPr="007B2484" w:rsidTr="00381EA6">
        <w:trPr>
          <w:trHeight w:val="20"/>
        </w:trPr>
        <w:tc>
          <w:tcPr>
            <w:tcW w:w="1585" w:type="pct"/>
            <w:gridSpan w:val="5"/>
            <w:vMerge w:val="restart"/>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İÇİ</w:t>
            </w:r>
          </w:p>
        </w:tc>
        <w:tc>
          <w:tcPr>
            <w:tcW w:w="1263" w:type="pct"/>
            <w:gridSpan w:val="5"/>
            <w:tcBorders>
              <w:top w:val="single" w:sz="12" w:space="0" w:color="auto"/>
              <w:left w:val="single" w:sz="12"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Faaliyet türü</w:t>
            </w:r>
          </w:p>
        </w:tc>
        <w:tc>
          <w:tcPr>
            <w:tcW w:w="1202"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Sayı</w:t>
            </w:r>
          </w:p>
        </w:tc>
        <w:tc>
          <w:tcPr>
            <w:tcW w:w="95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w:t>
            </w: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Ara Sınav</w:t>
            </w:r>
          </w:p>
        </w:tc>
        <w:tc>
          <w:tcPr>
            <w:tcW w:w="1202" w:type="pct"/>
            <w:tcBorders>
              <w:top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951" w:type="pct"/>
            <w:tcBorders>
              <w:top w:val="single" w:sz="8" w:space="0" w:color="auto"/>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60</w:t>
            </w: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Kısa Sınav</w:t>
            </w:r>
          </w:p>
        </w:tc>
        <w:tc>
          <w:tcPr>
            <w:tcW w:w="1202" w:type="pct"/>
            <w:tcBorders>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951" w:type="pct"/>
            <w:tcBorders>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Ödev</w:t>
            </w:r>
          </w:p>
        </w:tc>
        <w:tc>
          <w:tcPr>
            <w:tcW w:w="1202" w:type="pct"/>
            <w:tcBorders>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left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Proje</w:t>
            </w:r>
          </w:p>
        </w:tc>
        <w:tc>
          <w:tcPr>
            <w:tcW w:w="1202" w:type="pct"/>
            <w:tcBorders>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left w:val="single" w:sz="8" w:space="0" w:color="auto"/>
              <w:bottom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bottom w:val="single" w:sz="8"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Rapor</w:t>
            </w:r>
          </w:p>
        </w:tc>
        <w:tc>
          <w:tcPr>
            <w:tcW w:w="1202" w:type="pct"/>
            <w:tcBorders>
              <w:top w:val="single" w:sz="8" w:space="0" w:color="auto"/>
              <w:bottom w:val="single" w:sz="8" w:space="0" w:color="auto"/>
              <w:right w:val="single" w:sz="8" w:space="0" w:color="auto"/>
            </w:tcBorders>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p>
        </w:tc>
        <w:tc>
          <w:tcPr>
            <w:tcW w:w="951" w:type="pct"/>
            <w:tcBorders>
              <w:top w:val="single" w:sz="8" w:space="0" w:color="auto"/>
              <w:left w:val="single" w:sz="8" w:space="0" w:color="auto"/>
              <w:bottom w:val="single" w:sz="8" w:space="0" w:color="auto"/>
            </w:tcBorders>
          </w:tcPr>
          <w:p w:rsidR="00F3010C" w:rsidRPr="007A0C47" w:rsidRDefault="00F3010C" w:rsidP="000F2834">
            <w:pPr>
              <w:spacing w:after="0" w:line="240" w:lineRule="auto"/>
              <w:jc w:val="center"/>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vMerge/>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b/>
                <w:sz w:val="21"/>
                <w:szCs w:val="21"/>
                <w:lang w:eastAsia="tr-TR"/>
              </w:rPr>
            </w:pPr>
          </w:p>
        </w:tc>
        <w:tc>
          <w:tcPr>
            <w:tcW w:w="1263" w:type="pct"/>
            <w:gridSpan w:val="5"/>
            <w:tcBorders>
              <w:top w:val="single" w:sz="8"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Diğer (………)</w:t>
            </w:r>
          </w:p>
        </w:tc>
        <w:tc>
          <w:tcPr>
            <w:tcW w:w="1202" w:type="pct"/>
            <w:tcBorders>
              <w:top w:val="single" w:sz="8" w:space="0" w:color="auto"/>
              <w:bottom w:val="single" w:sz="12" w:space="0" w:color="auto"/>
              <w:right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951" w:type="pct"/>
            <w:tcBorders>
              <w:top w:val="single" w:sz="8" w:space="0" w:color="auto"/>
              <w:left w:val="single" w:sz="8"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YARIYIL SONU SINAVI</w:t>
            </w:r>
          </w:p>
        </w:tc>
        <w:tc>
          <w:tcPr>
            <w:tcW w:w="1263" w:type="pct"/>
            <w:gridSpan w:val="5"/>
            <w:tcBorders>
              <w:top w:val="single" w:sz="12" w:space="0" w:color="auto"/>
              <w:left w:val="single" w:sz="12" w:space="0" w:color="auto"/>
              <w:bottom w:val="single" w:sz="8" w:space="0" w:color="auto"/>
            </w:tcBorders>
          </w:tcPr>
          <w:p w:rsidR="00F3010C" w:rsidRPr="007B2484" w:rsidRDefault="00F3010C" w:rsidP="000F2834">
            <w:pPr>
              <w:spacing w:after="0" w:line="240" w:lineRule="auto"/>
              <w:rPr>
                <w:rFonts w:ascii="Arial Narrow" w:eastAsia="Times New Roman" w:hAnsi="Arial Narrow" w:cs="Times New Roman"/>
                <w:sz w:val="21"/>
                <w:szCs w:val="21"/>
                <w:lang w:eastAsia="tr-TR"/>
              </w:rPr>
            </w:pPr>
          </w:p>
        </w:tc>
        <w:tc>
          <w:tcPr>
            <w:tcW w:w="1202" w:type="pct"/>
            <w:tcBorders>
              <w:top w:val="single" w:sz="12" w:space="0" w:color="auto"/>
              <w:bottom w:val="single" w:sz="8" w:space="0" w:color="auto"/>
              <w:right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951" w:type="pct"/>
            <w:tcBorders>
              <w:top w:val="single" w:sz="12" w:space="0" w:color="auto"/>
              <w:left w:val="single" w:sz="8" w:space="0" w:color="auto"/>
              <w:bottom w:val="single" w:sz="8"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60</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VARSA ÖNERİLEN ÖNKOŞUL(LAR)</w:t>
            </w:r>
          </w:p>
        </w:tc>
        <w:tc>
          <w:tcPr>
            <w:tcW w:w="3415"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KISA İÇERİĞİ</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Cs/>
                <w:sz w:val="20"/>
                <w:szCs w:val="20"/>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AMAÇLARI</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rPr>
                <w:rFonts w:ascii="Arial Narrow" w:eastAsia="Times New Roman" w:hAnsi="Arial Narrow" w:cs="Times New Roman"/>
                <w:bCs/>
                <w:color w:val="000000"/>
                <w:sz w:val="21"/>
                <w:szCs w:val="21"/>
                <w:lang w:eastAsia="tr-TR"/>
              </w:rPr>
            </w:pPr>
            <w:r w:rsidRPr="008E6B0C">
              <w:rPr>
                <w:rFonts w:ascii="Arial Narrow" w:eastAsia="Times New Roman" w:hAnsi="Arial Narrow" w:cs="Times New Roman"/>
                <w:sz w:val="20"/>
                <w:szCs w:val="20"/>
                <w:lang w:eastAsia="tr-TR"/>
              </w:rPr>
              <w:t>Tez çalışmasını sürdüren öğrencilerin konularındaki yeni gelişmelerin ve yayınların incelenmesi ve tartışılması amaçlanmaktadır.</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MESLEK EĞİTİMİNİ SAĞLAMAYA YÖNELİK KATKISI</w:t>
            </w:r>
          </w:p>
        </w:tc>
        <w:tc>
          <w:tcPr>
            <w:tcW w:w="3415" w:type="pct"/>
            <w:gridSpan w:val="7"/>
            <w:tcBorders>
              <w:top w:val="single" w:sz="12" w:space="0" w:color="auto"/>
              <w:left w:val="single" w:sz="12" w:space="0" w:color="auto"/>
              <w:bottom w:val="single" w:sz="12" w:space="0" w:color="auto"/>
            </w:tcBorders>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ÖĞRENİM ÇIKTILARI</w:t>
            </w:r>
          </w:p>
        </w:tc>
        <w:tc>
          <w:tcPr>
            <w:tcW w:w="3415" w:type="pct"/>
            <w:gridSpan w:val="7"/>
            <w:tcBorders>
              <w:top w:val="single" w:sz="12" w:space="0" w:color="auto"/>
              <w:left w:val="single" w:sz="12" w:space="0" w:color="auto"/>
              <w:bottom w:val="single" w:sz="12" w:space="0" w:color="auto"/>
            </w:tcBorders>
          </w:tcPr>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 xml:space="preserve">1. Problem durumu belirleyebilme ve kuramsal ve / veya </w:t>
            </w:r>
            <w:r>
              <w:rPr>
                <w:rFonts w:ascii="Arial Narrow" w:eastAsia="Times New Roman" w:hAnsi="Arial Narrow" w:cs="Times New Roman"/>
                <w:sz w:val="21"/>
                <w:szCs w:val="21"/>
                <w:lang w:eastAsia="tr-TR"/>
              </w:rPr>
              <w:t>toplumsal boyutlarıyla birlikte</w:t>
            </w:r>
            <w:r w:rsidRPr="007A0C47">
              <w:rPr>
                <w:rFonts w:ascii="Arial Narrow" w:eastAsia="Times New Roman" w:hAnsi="Arial Narrow" w:cs="Times New Roman"/>
                <w:sz w:val="21"/>
                <w:szCs w:val="21"/>
                <w:lang w:eastAsia="tr-TR"/>
              </w:rPr>
              <w:t xml:space="preserve"> tanımlayabilme,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2. Araştırmanın konusu ile tanımlanmış problem durumu arasında ilişki kurabilme,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3. Çalışmanın hangi amaçla yapılacağını kavrayabilme ve önemini açıklayabilme,</w:t>
            </w:r>
          </w:p>
          <w:p w:rsidR="00F3010C" w:rsidRPr="007A0C47"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4. Literatür taraması yapabilme ve problem durumuna ilişkin uygun yöntemi belirleyebilme,</w:t>
            </w:r>
          </w:p>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A0C47">
              <w:rPr>
                <w:rFonts w:ascii="Arial Narrow" w:eastAsia="Times New Roman" w:hAnsi="Arial Narrow" w:cs="Times New Roman"/>
                <w:sz w:val="21"/>
                <w:szCs w:val="21"/>
                <w:lang w:eastAsia="tr-TR"/>
              </w:rPr>
              <w:t>5. Tez önerisi kapsamında araştırmanın tahmini gidişatına yönelik bir taslak plan oluşturabilme.</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TEMEL DERS KİTABI</w:t>
            </w:r>
          </w:p>
        </w:tc>
        <w:tc>
          <w:tcPr>
            <w:tcW w:w="3415" w:type="pct"/>
            <w:gridSpan w:val="7"/>
            <w:tcBorders>
              <w:top w:val="single" w:sz="12" w:space="0" w:color="auto"/>
              <w:left w:val="single" w:sz="12" w:space="0" w:color="auto"/>
              <w:bottom w:val="single" w:sz="12" w:space="0" w:color="auto"/>
            </w:tcBorders>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Büyüköztürk,Ş.(2008). Sosyal bilimler için veri analizi el kitabı. Ankara: Pegem Akademi.</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Ekiz. D. (2003). Eğitimde araştırma yöntem ve metotlarına giriş. Ankara: Anı Yayıncılık.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Kuş, E. (2003). Nicel-nitel araştırma teknikleri. Ankara: Anı Yayıncılık.</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Marshall, C. ve Rossman G. (1989). Designing qualitive research. London: Sage Publications.</w:t>
            </w:r>
          </w:p>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Miles, M. B. ve Huberman, A. M. (1994). An expanded sourcebook qualitative data analysis. (Second Edition). California: Sage Publications, Inc.</w:t>
            </w:r>
          </w:p>
          <w:p w:rsidR="00F3010C" w:rsidRPr="007B2484" w:rsidRDefault="00F3010C" w:rsidP="000F2834">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0"/>
                <w:szCs w:val="20"/>
                <w:lang w:eastAsia="tr-TR"/>
              </w:rPr>
              <w:lastRenderedPageBreak/>
              <w:t>Yıldırım, A. ve Şimşek H.(2005). Sosyal bilimlerde nitel araştırma yöntemleri. Ankara: Seçkin Yayınları.</w:t>
            </w: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lastRenderedPageBreak/>
              <w:t>YARDIMCI KAYNAKLAR</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ind w:left="371"/>
              <w:outlineLvl w:val="3"/>
              <w:rPr>
                <w:rFonts w:ascii="Arial Narrow" w:eastAsia="Times New Roman" w:hAnsi="Arial Narrow" w:cs="Times New Roman"/>
                <w:bCs/>
                <w:iCs/>
                <w:sz w:val="21"/>
                <w:szCs w:val="21"/>
                <w:lang w:eastAsia="tr-TR"/>
              </w:rPr>
            </w:pPr>
          </w:p>
        </w:tc>
      </w:tr>
      <w:tr w:rsidR="00F3010C" w:rsidRPr="007B2484" w:rsidTr="00381EA6">
        <w:trPr>
          <w:trHeight w:val="20"/>
        </w:trPr>
        <w:tc>
          <w:tcPr>
            <w:tcW w:w="1585" w:type="pct"/>
            <w:gridSpan w:val="5"/>
            <w:tcBorders>
              <w:top w:val="single" w:sz="12" w:space="0" w:color="auto"/>
              <w:bottom w:val="single" w:sz="12" w:space="0" w:color="auto"/>
              <w:right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DERSTE GEREKLİ ARAÇ VE GEREÇLER</w:t>
            </w:r>
          </w:p>
        </w:tc>
        <w:tc>
          <w:tcPr>
            <w:tcW w:w="3415" w:type="pct"/>
            <w:gridSpan w:val="7"/>
            <w:tcBorders>
              <w:top w:val="single" w:sz="12" w:space="0" w:color="auto"/>
              <w:left w:val="single" w:sz="12" w:space="0" w:color="auto"/>
              <w:bottom w:val="single" w:sz="12" w:space="0" w:color="auto"/>
            </w:tcBorders>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4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3"/>
        <w:gridCol w:w="8812"/>
      </w:tblGrid>
      <w:tr w:rsidR="00F3010C" w:rsidRPr="007B2484" w:rsidTr="00381EA6">
        <w:trPr>
          <w:trHeight w:val="20"/>
        </w:trPr>
        <w:tc>
          <w:tcPr>
            <w:tcW w:w="5000" w:type="pct"/>
            <w:gridSpan w:val="2"/>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DERSİN HAFTALIK PLANI</w:t>
            </w:r>
          </w:p>
        </w:tc>
      </w:tr>
      <w:tr w:rsidR="00F3010C" w:rsidRPr="007B2484" w:rsidTr="00381EA6">
        <w:trPr>
          <w:trHeight w:val="20"/>
        </w:trPr>
        <w:tc>
          <w:tcPr>
            <w:tcW w:w="488" w:type="pct"/>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HAFTA</w:t>
            </w:r>
          </w:p>
        </w:tc>
        <w:tc>
          <w:tcPr>
            <w:tcW w:w="4512" w:type="pct"/>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İŞLENEN KONULAR</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 araştırması</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Konu ile ilgili 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F3010C" w:rsidRPr="007B2484" w:rsidTr="00381EA6">
        <w:trPr>
          <w:trHeight w:val="20"/>
        </w:trPr>
        <w:tc>
          <w:tcPr>
            <w:tcW w:w="488" w:type="pct"/>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7-8</w:t>
            </w:r>
          </w:p>
        </w:tc>
        <w:tc>
          <w:tcPr>
            <w:tcW w:w="4512" w:type="pct"/>
            <w:shd w:val="clear" w:color="auto" w:fill="D9D9D9"/>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ARA SINAV </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Kaynak inceleme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11</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12</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13</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F3010C" w:rsidRPr="007B2484" w:rsidTr="00381EA6">
        <w:trPr>
          <w:trHeight w:val="20"/>
        </w:trPr>
        <w:tc>
          <w:tcPr>
            <w:tcW w:w="488" w:type="pct"/>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14</w:t>
            </w:r>
          </w:p>
        </w:tc>
        <w:tc>
          <w:tcPr>
            <w:tcW w:w="4512" w:type="pct"/>
          </w:tcPr>
          <w:p w:rsidR="00F3010C" w:rsidRPr="008E6B0C" w:rsidRDefault="00F3010C" w:rsidP="000F283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F3010C" w:rsidRPr="007B2484" w:rsidTr="00381EA6">
        <w:trPr>
          <w:trHeight w:val="20"/>
        </w:trPr>
        <w:tc>
          <w:tcPr>
            <w:tcW w:w="488" w:type="pct"/>
            <w:tcBorders>
              <w:bottom w:val="single" w:sz="12" w:space="0" w:color="auto"/>
            </w:tcBorders>
            <w:shd w:val="clear" w:color="auto" w:fill="D9D9D9"/>
            <w:vAlign w:val="center"/>
          </w:tcPr>
          <w:p w:rsidR="00F3010C" w:rsidRPr="007B2484" w:rsidRDefault="00F3010C" w:rsidP="000F2834">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15-16</w:t>
            </w:r>
          </w:p>
        </w:tc>
        <w:tc>
          <w:tcPr>
            <w:tcW w:w="4512" w:type="pct"/>
            <w:tcBorders>
              <w:bottom w:val="single" w:sz="12" w:space="0" w:color="auto"/>
            </w:tcBorders>
            <w:shd w:val="clear" w:color="auto" w:fill="D9D9D9"/>
            <w:vAlign w:val="center"/>
          </w:tcPr>
          <w:p w:rsidR="00F3010C" w:rsidRPr="007B2484" w:rsidRDefault="00F3010C" w:rsidP="000F2834">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FİNAL SINAVI </w:t>
            </w:r>
          </w:p>
        </w:tc>
      </w:tr>
    </w:tbl>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p w:rsidR="00F3010C" w:rsidRPr="007B2484" w:rsidRDefault="00F3010C" w:rsidP="00F3010C">
      <w:pPr>
        <w:spacing w:after="0" w:line="240" w:lineRule="auto"/>
        <w:rPr>
          <w:rFonts w:ascii="Arial Narrow" w:eastAsia="Times New Roman" w:hAnsi="Arial Narrow" w:cs="Times New Roman"/>
          <w:color w:val="FF0000"/>
          <w:sz w:val="21"/>
          <w:szCs w:val="21"/>
          <w:lang w:eastAsia="tr-TR"/>
        </w:rPr>
      </w:pPr>
    </w:p>
    <w:tbl>
      <w:tblPr>
        <w:tblW w:w="51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7884"/>
        <w:gridCol w:w="323"/>
        <w:gridCol w:w="323"/>
        <w:gridCol w:w="323"/>
      </w:tblGrid>
      <w:tr w:rsidR="00F3010C" w:rsidRPr="007B2484" w:rsidTr="000F2834">
        <w:tc>
          <w:tcPr>
            <w:tcW w:w="287"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NO</w:t>
            </w:r>
          </w:p>
        </w:tc>
        <w:tc>
          <w:tcPr>
            <w:tcW w:w="4197" w:type="pct"/>
            <w:tcBorders>
              <w:top w:val="single" w:sz="12" w:space="0" w:color="auto"/>
            </w:tcBorders>
          </w:tcPr>
          <w:p w:rsidR="00F3010C" w:rsidRPr="007B2484" w:rsidRDefault="00F3010C" w:rsidP="000F2834">
            <w:pPr>
              <w:spacing w:after="0" w:line="240" w:lineRule="auto"/>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 xml:space="preserve">PROGRAM ÇIKTISI </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3</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2</w:t>
            </w:r>
          </w:p>
        </w:tc>
        <w:tc>
          <w:tcPr>
            <w:tcW w:w="172" w:type="pct"/>
            <w:tcBorders>
              <w:top w:val="single" w:sz="12" w:space="0" w:color="auto"/>
            </w:tcBorders>
            <w:vAlign w:val="center"/>
          </w:tcPr>
          <w:p w:rsidR="00F3010C" w:rsidRPr="007B2484" w:rsidRDefault="00F3010C" w:rsidP="000F2834">
            <w:pPr>
              <w:spacing w:after="0" w:line="240" w:lineRule="auto"/>
              <w:jc w:val="center"/>
              <w:rPr>
                <w:rFonts w:ascii="Arial Narrow" w:eastAsia="Times New Roman" w:hAnsi="Arial Narrow" w:cs="Times New Roman"/>
                <w:b/>
                <w:sz w:val="21"/>
                <w:szCs w:val="21"/>
                <w:lang w:eastAsia="tr-TR"/>
              </w:rPr>
            </w:pPr>
            <w:r w:rsidRPr="007B2484">
              <w:rPr>
                <w:rFonts w:ascii="Arial Narrow" w:eastAsia="Times New Roman" w:hAnsi="Arial Narrow" w:cs="Times New Roman"/>
                <w:b/>
                <w:sz w:val="21"/>
                <w:szCs w:val="21"/>
                <w:lang w:eastAsia="tr-TR"/>
              </w:rPr>
              <w:t>1</w:t>
            </w: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ilişkin güncel bilgileri ulusal ve uluslararası bağlamda değerlendirip değiştirebilir.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2</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alanıyla ilgili disiplinlerarası etkileşimi kavrama; analiz, sentez ve değerlendirme düzeyinde uzmanlık gerektiren bilgileri kullanarak özgün sonuçlara ulaşabilir.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3</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güncel bilgilere ulaşarak özgün bilgiler üretebilir.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4</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alanına yenilik getiren bilimsel bir yöntem geliştirebilir ve bilinen bir yöntemi farklı bir alanın öğretiminde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5</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alanındaki bir sorunu çözmek amacıyla özgün araştırma desenleyip uygulayabilir.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6</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 xml:space="preserve">Bilimsel bilginin üretim ve paylaşımında etik kurallara uygun davranabilir.  </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7</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eğitimiyle ilgili edindiği bilgi ve becerilerini öğrencilerine kazandırmak için etkili öğretim stratejileri geliştirebilir.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8</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akademik bağlamda sosyal, kültürel ve teknolojik gelişmeleri analiz ederek bilgi toplumu olma sürecine katkıda bulunabilir.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9</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Sınıf eğitimi alanında karşılaşılan sorunlara çözüm üreterek bu konuda değerlerin gelişimini ulusal ve uluslararası düzlemde destekleyebilir.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137ABB" w:rsidRPr="007B2484" w:rsidTr="000F2834">
        <w:tc>
          <w:tcPr>
            <w:tcW w:w="287" w:type="pct"/>
            <w:vAlign w:val="center"/>
          </w:tcPr>
          <w:p w:rsidR="00137ABB" w:rsidRPr="007B2484" w:rsidRDefault="00137ABB" w:rsidP="00137ABB">
            <w:pPr>
              <w:spacing w:after="0" w:line="240" w:lineRule="auto"/>
              <w:jc w:val="center"/>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10</w:t>
            </w:r>
          </w:p>
        </w:tc>
        <w:tc>
          <w:tcPr>
            <w:tcW w:w="4197" w:type="pct"/>
          </w:tcPr>
          <w:p w:rsidR="00137ABB" w:rsidRPr="007B2484" w:rsidRDefault="00137ABB" w:rsidP="00137ABB">
            <w:pPr>
              <w:spacing w:after="0" w:line="240" w:lineRule="auto"/>
              <w:jc w:val="both"/>
              <w:rPr>
                <w:rFonts w:ascii="Arial Narrow" w:eastAsia="Times New Roman" w:hAnsi="Arial Narrow" w:cs="Times New Roman"/>
                <w:sz w:val="21"/>
                <w:szCs w:val="21"/>
                <w:lang w:eastAsia="tr-TR"/>
              </w:rPr>
            </w:pPr>
            <w:r w:rsidRPr="00137ABB">
              <w:rPr>
                <w:rFonts w:ascii="Arial Narrow" w:eastAsia="Times New Roman" w:hAnsi="Arial Narrow" w:cs="Times New Roman"/>
                <w:sz w:val="21"/>
                <w:szCs w:val="21"/>
                <w:lang w:eastAsia="tr-TR"/>
              </w:rPr>
              <w:t>Öğrenme ortamlarını etkin ve verimli duruma getirecek, ileri teknolojiyi etkin biçimde kullanabilen, lider öğretmenlik becerileri sergileyebilir.</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172" w:type="pct"/>
            <w:vAlign w:val="center"/>
          </w:tcPr>
          <w:p w:rsidR="00137ABB" w:rsidRPr="007B2484" w:rsidRDefault="00137ABB" w:rsidP="00137ABB">
            <w:pPr>
              <w:spacing w:after="0" w:line="240" w:lineRule="auto"/>
              <w:jc w:val="center"/>
              <w:rPr>
                <w:rFonts w:ascii="Arial Narrow" w:eastAsia="Times New Roman" w:hAnsi="Arial Narrow" w:cs="Times New Roman"/>
                <w:b/>
                <w:sz w:val="21"/>
                <w:szCs w:val="21"/>
                <w:lang w:eastAsia="tr-TR"/>
              </w:rPr>
            </w:pPr>
          </w:p>
        </w:tc>
      </w:tr>
      <w:tr w:rsidR="00F3010C" w:rsidRPr="007B2484" w:rsidTr="000F2834">
        <w:tc>
          <w:tcPr>
            <w:tcW w:w="5000" w:type="pct"/>
            <w:gridSpan w:val="5"/>
            <w:tcBorders>
              <w:bottom w:val="single" w:sz="12" w:space="0" w:color="auto"/>
            </w:tcBorders>
            <w:vAlign w:val="center"/>
          </w:tcPr>
          <w:p w:rsidR="00F3010C" w:rsidRPr="007B2484" w:rsidRDefault="00F3010C" w:rsidP="000F2834">
            <w:pPr>
              <w:spacing w:after="0" w:line="240" w:lineRule="auto"/>
              <w:jc w:val="both"/>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1</w:t>
            </w:r>
            <w:r w:rsidRPr="007B2484">
              <w:rPr>
                <w:rFonts w:ascii="Arial Narrow" w:eastAsia="Times New Roman" w:hAnsi="Arial Narrow" w:cs="Times New Roman"/>
                <w:sz w:val="21"/>
                <w:szCs w:val="21"/>
                <w:lang w:eastAsia="tr-TR"/>
              </w:rPr>
              <w:t xml:space="preserve">:Hiç Katkısı Yok. </w:t>
            </w:r>
            <w:r w:rsidRPr="007B2484">
              <w:rPr>
                <w:rFonts w:ascii="Arial Narrow" w:eastAsia="Times New Roman" w:hAnsi="Arial Narrow" w:cs="Times New Roman"/>
                <w:b/>
                <w:sz w:val="21"/>
                <w:szCs w:val="21"/>
                <w:lang w:eastAsia="tr-TR"/>
              </w:rPr>
              <w:t>2</w:t>
            </w:r>
            <w:r w:rsidRPr="007B2484">
              <w:rPr>
                <w:rFonts w:ascii="Arial Narrow" w:eastAsia="Times New Roman" w:hAnsi="Arial Narrow" w:cs="Times New Roman"/>
                <w:sz w:val="21"/>
                <w:szCs w:val="21"/>
                <w:lang w:eastAsia="tr-TR"/>
              </w:rPr>
              <w:t xml:space="preserve">:Kısmen Katkısı Var. </w:t>
            </w:r>
            <w:r w:rsidRPr="007B2484">
              <w:rPr>
                <w:rFonts w:ascii="Arial Narrow" w:eastAsia="Times New Roman" w:hAnsi="Arial Narrow" w:cs="Times New Roman"/>
                <w:b/>
                <w:sz w:val="21"/>
                <w:szCs w:val="21"/>
                <w:lang w:eastAsia="tr-TR"/>
              </w:rPr>
              <w:t>3</w:t>
            </w:r>
            <w:r w:rsidRPr="007B2484">
              <w:rPr>
                <w:rFonts w:ascii="Arial Narrow" w:eastAsia="Times New Roman" w:hAnsi="Arial Narrow" w:cs="Times New Roman"/>
                <w:sz w:val="21"/>
                <w:szCs w:val="21"/>
                <w:lang w:eastAsia="tr-TR"/>
              </w:rPr>
              <w:t>:Tam Katkısı Var.</w:t>
            </w:r>
          </w:p>
        </w:tc>
      </w:tr>
    </w:tbl>
    <w:p w:rsidR="00F3010C" w:rsidRPr="007B2484" w:rsidRDefault="00F3010C" w:rsidP="00F3010C">
      <w:pPr>
        <w:spacing w:after="0" w:line="240" w:lineRule="auto"/>
        <w:rPr>
          <w:rFonts w:ascii="Arial Narrow" w:eastAsia="Times New Roman" w:hAnsi="Arial Narrow" w:cs="Times New Roman"/>
          <w:b/>
          <w:sz w:val="21"/>
          <w:szCs w:val="21"/>
          <w:lang w:eastAsia="tr-TR"/>
        </w:rPr>
      </w:pPr>
    </w:p>
    <w:p w:rsidR="00F3010C" w:rsidRPr="007B2484" w:rsidRDefault="00F3010C" w:rsidP="00F3010C">
      <w:pPr>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Dersin Öğretim Üyesi:</w:t>
      </w:r>
      <w:r w:rsidRPr="007B2484">
        <w:rPr>
          <w:rFonts w:ascii="Arial Narrow" w:eastAsia="Times New Roman" w:hAnsi="Arial Narrow" w:cs="Times New Roman"/>
          <w:sz w:val="21"/>
          <w:szCs w:val="21"/>
          <w:lang w:eastAsia="tr-TR"/>
        </w:rPr>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b/>
          <w:sz w:val="21"/>
          <w:szCs w:val="21"/>
          <w:lang w:eastAsia="tr-TR"/>
        </w:rPr>
        <w:t>İmza</w:t>
      </w: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r w:rsidRPr="007B2484">
        <w:rPr>
          <w:rFonts w:ascii="Arial Narrow" w:eastAsia="Times New Roman" w:hAnsi="Arial Narrow" w:cs="Times New Roman"/>
          <w:b/>
          <w:sz w:val="21"/>
          <w:szCs w:val="21"/>
          <w:lang w:eastAsia="tr-TR"/>
        </w:rPr>
        <w:t xml:space="preserve">Tarih: </w:t>
      </w:r>
      <w:r w:rsidRPr="007B2484">
        <w:rPr>
          <w:rFonts w:ascii="Arial Narrow" w:eastAsia="Times New Roman" w:hAnsi="Arial Narrow" w:cs="Times New Roman"/>
          <w:b/>
          <w:sz w:val="21"/>
          <w:szCs w:val="21"/>
          <w:lang w:eastAsia="tr-TR"/>
        </w:rPr>
        <w:tab/>
      </w:r>
      <w:r w:rsidRPr="007B2484">
        <w:rPr>
          <w:rFonts w:ascii="Arial Narrow" w:eastAsia="Times New Roman" w:hAnsi="Arial Narrow" w:cs="Times New Roman"/>
          <w:b/>
          <w:sz w:val="21"/>
          <w:szCs w:val="21"/>
          <w:lang w:eastAsia="tr-TR"/>
        </w:rPr>
        <w:tab/>
        <w:t xml:space="preserve"> </w:t>
      </w:r>
    </w:p>
    <w:p w:rsidR="00F3010C" w:rsidRPr="007B2484" w:rsidRDefault="00F3010C" w:rsidP="00F3010C">
      <w:pPr>
        <w:tabs>
          <w:tab w:val="left" w:pos="7800"/>
        </w:tabs>
        <w:spacing w:after="0" w:line="240" w:lineRule="auto"/>
        <w:rPr>
          <w:rFonts w:ascii="Arial Narrow" w:eastAsia="Times New Roman" w:hAnsi="Arial Narrow" w:cs="Times New Roman"/>
          <w:sz w:val="21"/>
          <w:szCs w:val="21"/>
          <w:lang w:eastAsia="tr-TR"/>
        </w:rPr>
      </w:pPr>
      <w:r w:rsidRPr="007B2484">
        <w:rPr>
          <w:rFonts w:ascii="Arial Narrow" w:eastAsia="Times New Roman" w:hAnsi="Arial Narrow" w:cs="Times New Roman"/>
          <w:sz w:val="21"/>
          <w:szCs w:val="21"/>
          <w:lang w:eastAsia="tr-TR"/>
        </w:rPr>
        <w:t xml:space="preserve">                      </w:t>
      </w:r>
      <w:r w:rsidRPr="007B2484">
        <w:rPr>
          <w:rFonts w:ascii="Arial Narrow" w:eastAsia="Times New Roman" w:hAnsi="Arial Narrow" w:cs="Times New Roman"/>
          <w:sz w:val="21"/>
          <w:szCs w:val="21"/>
          <w:lang w:eastAsia="tr-TR"/>
        </w:rPr>
        <w:tab/>
      </w:r>
    </w:p>
    <w:p w:rsidR="00F3010C" w:rsidRDefault="00F3010C" w:rsidP="00F3010C"/>
    <w:p w:rsidR="00F3010C" w:rsidRPr="00121768" w:rsidRDefault="00F3010C" w:rsidP="00121768">
      <w:pPr>
        <w:jc w:val="both"/>
        <w:rPr>
          <w:rFonts w:ascii="Times New Roman" w:hAnsi="Times New Roman" w:cs="Times New Roman"/>
        </w:rPr>
      </w:pPr>
    </w:p>
    <w:sectPr w:rsidR="00F3010C" w:rsidRPr="001217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51" w:rsidRDefault="00026F51" w:rsidP="00137ABB">
      <w:pPr>
        <w:spacing w:after="0" w:line="240" w:lineRule="auto"/>
      </w:pPr>
      <w:r>
        <w:separator/>
      </w:r>
    </w:p>
  </w:endnote>
  <w:endnote w:type="continuationSeparator" w:id="0">
    <w:p w:rsidR="00026F51" w:rsidRDefault="00026F51" w:rsidP="0013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ource Sans Pro">
    <w:altName w:val="Times New Roman"/>
    <w:charset w:val="A2"/>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51" w:rsidRDefault="00026F51" w:rsidP="00137ABB">
      <w:pPr>
        <w:spacing w:after="0" w:line="240" w:lineRule="auto"/>
      </w:pPr>
      <w:r>
        <w:separator/>
      </w:r>
    </w:p>
  </w:footnote>
  <w:footnote w:type="continuationSeparator" w:id="0">
    <w:p w:rsidR="00026F51" w:rsidRDefault="00026F51" w:rsidP="00137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8B8"/>
    <w:multiLevelType w:val="hybridMultilevel"/>
    <w:tmpl w:val="5A7CC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A060CC"/>
    <w:multiLevelType w:val="hybridMultilevel"/>
    <w:tmpl w:val="D246892C"/>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2"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3" w15:restartNumberingAfterBreak="0">
    <w:nsid w:val="1620037F"/>
    <w:multiLevelType w:val="hybridMultilevel"/>
    <w:tmpl w:val="B2329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64197"/>
    <w:multiLevelType w:val="hybridMultilevel"/>
    <w:tmpl w:val="F120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DF32AA"/>
    <w:multiLevelType w:val="hybridMultilevel"/>
    <w:tmpl w:val="C876D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24EA2"/>
    <w:multiLevelType w:val="hybridMultilevel"/>
    <w:tmpl w:val="C09EF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A13BA6"/>
    <w:multiLevelType w:val="hybridMultilevel"/>
    <w:tmpl w:val="14DEE66A"/>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9" w15:restartNumberingAfterBreak="0">
    <w:nsid w:val="5A274C81"/>
    <w:multiLevelType w:val="hybridMultilevel"/>
    <w:tmpl w:val="30FC9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5578B8"/>
    <w:multiLevelType w:val="hybridMultilevel"/>
    <w:tmpl w:val="EAF0B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2096F"/>
    <w:multiLevelType w:val="hybridMultilevel"/>
    <w:tmpl w:val="3C840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02407A"/>
    <w:multiLevelType w:val="hybridMultilevel"/>
    <w:tmpl w:val="85B88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CE2918"/>
    <w:multiLevelType w:val="hybridMultilevel"/>
    <w:tmpl w:val="4F9CA1A8"/>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14" w15:restartNumberingAfterBreak="0">
    <w:nsid w:val="7330570E"/>
    <w:multiLevelType w:val="hybridMultilevel"/>
    <w:tmpl w:val="12464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7C2269"/>
    <w:multiLevelType w:val="hybridMultilevel"/>
    <w:tmpl w:val="917E0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39754C"/>
    <w:multiLevelType w:val="hybridMultilevel"/>
    <w:tmpl w:val="6560B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DE72E6"/>
    <w:multiLevelType w:val="hybridMultilevel"/>
    <w:tmpl w:val="5502C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961E86"/>
    <w:multiLevelType w:val="hybridMultilevel"/>
    <w:tmpl w:val="40266B78"/>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num w:numId="1">
    <w:abstractNumId w:val="4"/>
  </w:num>
  <w:num w:numId="2">
    <w:abstractNumId w:val="17"/>
  </w:num>
  <w:num w:numId="3">
    <w:abstractNumId w:val="7"/>
  </w:num>
  <w:num w:numId="4">
    <w:abstractNumId w:val="9"/>
  </w:num>
  <w:num w:numId="5">
    <w:abstractNumId w:val="2"/>
  </w:num>
  <w:num w:numId="6">
    <w:abstractNumId w:val="3"/>
  </w:num>
  <w:num w:numId="7">
    <w:abstractNumId w:val="11"/>
  </w:num>
  <w:num w:numId="8">
    <w:abstractNumId w:val="12"/>
  </w:num>
  <w:num w:numId="9">
    <w:abstractNumId w:val="14"/>
  </w:num>
  <w:num w:numId="10">
    <w:abstractNumId w:val="6"/>
  </w:num>
  <w:num w:numId="11">
    <w:abstractNumId w:val="10"/>
  </w:num>
  <w:num w:numId="12">
    <w:abstractNumId w:val="13"/>
  </w:num>
  <w:num w:numId="13">
    <w:abstractNumId w:val="0"/>
  </w:num>
  <w:num w:numId="14">
    <w:abstractNumId w:val="8"/>
  </w:num>
  <w:num w:numId="15">
    <w:abstractNumId w:val="16"/>
  </w:num>
  <w:num w:numId="16">
    <w:abstractNumId w:val="18"/>
  </w:num>
  <w:num w:numId="17">
    <w:abstractNumId w:val="5"/>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29"/>
    <w:rsid w:val="00026F51"/>
    <w:rsid w:val="000F2834"/>
    <w:rsid w:val="00121768"/>
    <w:rsid w:val="00137ABB"/>
    <w:rsid w:val="00161B01"/>
    <w:rsid w:val="00373C4B"/>
    <w:rsid w:val="00381EA6"/>
    <w:rsid w:val="0040718F"/>
    <w:rsid w:val="00454138"/>
    <w:rsid w:val="004826EB"/>
    <w:rsid w:val="004C3829"/>
    <w:rsid w:val="00563E0F"/>
    <w:rsid w:val="006A615F"/>
    <w:rsid w:val="006E702E"/>
    <w:rsid w:val="0071439E"/>
    <w:rsid w:val="00757157"/>
    <w:rsid w:val="007978B6"/>
    <w:rsid w:val="007D5678"/>
    <w:rsid w:val="007D619D"/>
    <w:rsid w:val="00832ACE"/>
    <w:rsid w:val="0084246A"/>
    <w:rsid w:val="0088297D"/>
    <w:rsid w:val="009C1608"/>
    <w:rsid w:val="00AD7873"/>
    <w:rsid w:val="00B303F5"/>
    <w:rsid w:val="00B7460B"/>
    <w:rsid w:val="00BB308A"/>
    <w:rsid w:val="00BC11BE"/>
    <w:rsid w:val="00C2106C"/>
    <w:rsid w:val="00CB0575"/>
    <w:rsid w:val="00CC7BA0"/>
    <w:rsid w:val="00E14542"/>
    <w:rsid w:val="00F30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38A3E-83D2-442F-BE68-CC22F21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010C"/>
    <w:pPr>
      <w:ind w:left="720"/>
      <w:contextualSpacing/>
    </w:pPr>
  </w:style>
  <w:style w:type="paragraph" w:styleId="stBilgi">
    <w:name w:val="header"/>
    <w:basedOn w:val="Normal"/>
    <w:link w:val="stBilgiChar"/>
    <w:uiPriority w:val="99"/>
    <w:unhideWhenUsed/>
    <w:rsid w:val="00137A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7ABB"/>
  </w:style>
  <w:style w:type="paragraph" w:styleId="AltBilgi">
    <w:name w:val="footer"/>
    <w:basedOn w:val="Normal"/>
    <w:link w:val="AltBilgiChar"/>
    <w:uiPriority w:val="99"/>
    <w:unhideWhenUsed/>
    <w:rsid w:val="00137A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7ABB"/>
  </w:style>
  <w:style w:type="character" w:styleId="Kpr">
    <w:name w:val="Hyperlink"/>
    <w:basedOn w:val="VarsaylanParagrafYazTipi"/>
    <w:uiPriority w:val="99"/>
    <w:unhideWhenUsed/>
    <w:rsid w:val="000F2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10263</Words>
  <Characters>58503</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ZEYNEP</cp:lastModifiedBy>
  <cp:revision>2</cp:revision>
  <dcterms:created xsi:type="dcterms:W3CDTF">2025-01-02T12:02:00Z</dcterms:created>
  <dcterms:modified xsi:type="dcterms:W3CDTF">2025-01-02T12:02:00Z</dcterms:modified>
</cp:coreProperties>
</file>